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91" w:rsidRPr="00C3157B" w:rsidRDefault="00930091" w:rsidP="00C3157B">
      <w:pPr>
        <w:rPr>
          <w:noProof/>
        </w:rPr>
      </w:pPr>
      <w:r w:rsidRPr="00C3157B">
        <w:rPr>
          <w:rFonts w:ascii="Arial" w:hAnsi="Arial" w:cs="Arial"/>
          <w:b/>
          <w:bCs/>
          <w:color w:val="002F6C"/>
        </w:rPr>
        <w:t>НОВЫЕ ВОЗМОЖНОСТИ ОБУЧЕНИЯ ДЛЯ ГЛУХИ</w:t>
      </w:r>
      <w:r w:rsidR="00434283" w:rsidRPr="00C3157B">
        <w:rPr>
          <w:rFonts w:ascii="Arial" w:hAnsi="Arial" w:cs="Arial"/>
          <w:b/>
          <w:bCs/>
          <w:color w:val="002F6C"/>
          <w:lang w:val="kk-KZ"/>
        </w:rPr>
        <w:t>Х</w:t>
      </w:r>
      <w:r w:rsidRPr="00C3157B">
        <w:rPr>
          <w:rFonts w:ascii="Arial" w:hAnsi="Arial" w:cs="Arial"/>
          <w:b/>
          <w:bCs/>
          <w:color w:val="002F6C"/>
        </w:rPr>
        <w:t xml:space="preserve"> И</w:t>
      </w:r>
      <w:r w:rsidR="00434283" w:rsidRPr="00C3157B">
        <w:rPr>
          <w:rFonts w:ascii="Arial" w:hAnsi="Arial" w:cs="Arial"/>
          <w:b/>
          <w:bCs/>
          <w:color w:val="002F6C"/>
        </w:rPr>
        <w:t xml:space="preserve"> С</w:t>
      </w:r>
      <w:r w:rsidRPr="00C3157B">
        <w:rPr>
          <w:rFonts w:ascii="Arial" w:hAnsi="Arial" w:cs="Arial"/>
          <w:b/>
          <w:bCs/>
          <w:color w:val="002F6C"/>
        </w:rPr>
        <w:t>ЛАБОСЛЫШАЩИХ ЛЮДЕЙ</w:t>
      </w:r>
    </w:p>
    <w:p w:rsidR="00434283" w:rsidRPr="00C3157B" w:rsidRDefault="00930091" w:rsidP="00434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157B">
        <w:rPr>
          <w:rFonts w:ascii="Arial" w:hAnsi="Arial" w:cs="Arial"/>
          <w:color w:val="000000"/>
        </w:rPr>
        <w:t>По данным министерства труда и социальной защиты населения, в Казахстане из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18,4 тысячи инвалидов по слуху трудоустроены лишь 28 процентов, то есть 5,2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тысячи человек. Из 4,7 тысячи слышащих людей с нарушениями речи работой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обеспечены всего более тысячи человек. С целью уменьшения такого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неравенства, Союз ремесленников Казахстана объявляет о старте проекта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b/>
          <w:bCs/>
        </w:rPr>
        <w:t>«Открытые мастерские. Войлок».</w:t>
      </w:r>
      <w:r w:rsidRPr="00C3157B">
        <w:rPr>
          <w:rFonts w:ascii="Arial" w:hAnsi="Arial" w:cs="Arial"/>
        </w:rPr>
        <w:t xml:space="preserve"> </w:t>
      </w:r>
      <w:r w:rsidR="00434283" w:rsidRPr="00C3157B">
        <w:rPr>
          <w:rFonts w:ascii="Arial" w:hAnsi="Arial" w:cs="Arial"/>
          <w:color w:val="000000"/>
        </w:rPr>
        <w:t>Целью проекта является обучение людей с</w:t>
      </w:r>
      <w:r w:rsidR="00434283" w:rsidRPr="00C3157B">
        <w:rPr>
          <w:rFonts w:ascii="Arial" w:hAnsi="Arial" w:cs="Arial"/>
          <w:color w:val="000000"/>
          <w:lang w:val="kk-KZ"/>
        </w:rPr>
        <w:t xml:space="preserve"> </w:t>
      </w:r>
      <w:r w:rsidR="00434283" w:rsidRPr="00C3157B">
        <w:rPr>
          <w:rFonts w:ascii="Arial" w:hAnsi="Arial" w:cs="Arial"/>
          <w:color w:val="000000"/>
        </w:rPr>
        <w:t>ограничениями по слуху (глухих и слабослышащих) искусству обработки шерсти,</w:t>
      </w:r>
      <w:r w:rsidR="00434283" w:rsidRPr="00C3157B">
        <w:rPr>
          <w:rFonts w:ascii="Arial" w:hAnsi="Arial" w:cs="Arial"/>
          <w:color w:val="000000"/>
          <w:lang w:val="kk-KZ"/>
        </w:rPr>
        <w:t xml:space="preserve"> </w:t>
      </w:r>
      <w:r w:rsidR="00434283" w:rsidRPr="00C3157B">
        <w:rPr>
          <w:rFonts w:ascii="Arial" w:hAnsi="Arial" w:cs="Arial"/>
          <w:color w:val="000000"/>
        </w:rPr>
        <w:t>изготовлению войлока и войлочных изделий.</w:t>
      </w:r>
    </w:p>
    <w:p w:rsidR="00434283" w:rsidRPr="00C3157B" w:rsidRDefault="00434283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4283" w:rsidRPr="00C3157B" w:rsidRDefault="00434283" w:rsidP="004342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kk-KZ"/>
        </w:rPr>
      </w:pPr>
      <w:r w:rsidRPr="00C3157B">
        <w:rPr>
          <w:rFonts w:ascii="Arial" w:hAnsi="Arial" w:cs="Arial"/>
          <w:color w:val="000000"/>
          <w:lang w:val="kk-KZ"/>
        </w:rPr>
        <w:t>Проект организован при поддержке Программы по поддержке гражданского общества в Центральной Азии, осуществляемой региональным офисом Фонда Евразия и финансируемой Агентством США по международному развитию (USAID).</w:t>
      </w:r>
    </w:p>
    <w:p w:rsidR="00930091" w:rsidRPr="00C3157B" w:rsidRDefault="0093009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30091" w:rsidRPr="00C3157B" w:rsidRDefault="0093009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157B">
        <w:rPr>
          <w:rFonts w:ascii="Arial" w:hAnsi="Arial" w:cs="Arial"/>
          <w:color w:val="000000"/>
        </w:rPr>
        <w:t>С учетом условий пандемии мы предусмотрели, что обучение будет проходить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в онлайн –форме и обеспечено квалифицированным сурдопереводом.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 xml:space="preserve">Первые онлайн-уроки будут доступны начиная с </w:t>
      </w:r>
      <w:r w:rsidR="008A4717">
        <w:rPr>
          <w:rFonts w:ascii="Arial" w:hAnsi="Arial" w:cs="Arial"/>
          <w:color w:val="000000"/>
        </w:rPr>
        <w:t>21</w:t>
      </w:r>
      <w:r w:rsidRPr="00C3157B">
        <w:rPr>
          <w:rFonts w:ascii="Arial" w:hAnsi="Arial" w:cs="Arial"/>
          <w:color w:val="000000"/>
        </w:rPr>
        <w:t xml:space="preserve"> октября, всего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предусмотрено 8 занятий, с акцентом на выполнение практических упражнений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и обучение технике валяния войлока. Доступ к онлайн-обучению будет закрыт 5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января.</w:t>
      </w:r>
    </w:p>
    <w:p w:rsidR="00930091" w:rsidRPr="00C3157B" w:rsidRDefault="0093009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30091" w:rsidRPr="00C3157B" w:rsidRDefault="0093009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157B">
        <w:rPr>
          <w:rFonts w:ascii="Arial" w:hAnsi="Arial" w:cs="Arial"/>
          <w:color w:val="000000"/>
        </w:rPr>
        <w:t>После прохождения курса обучения и разбора выполненных работ с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преподавателем, люди с ограничениями по слуху получат новую специальность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и возможность дополнительного заработка.</w:t>
      </w:r>
      <w:r w:rsidR="00434283"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Также мы, в рамках проекта, будем отрабатывать методику онлайн обучения</w:t>
      </w:r>
      <w:r w:rsidR="00434283"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ремеслу и поддержку обратной связи ученик-тренер, которая может быть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использована позже, при обучении другим видам ремесел.</w:t>
      </w:r>
    </w:p>
    <w:p w:rsidR="00434283" w:rsidRPr="00C3157B" w:rsidRDefault="00434283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30091" w:rsidRPr="00C3157B" w:rsidRDefault="0093009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kk-KZ"/>
        </w:rPr>
      </w:pPr>
      <w:r w:rsidRPr="00C3157B">
        <w:rPr>
          <w:rFonts w:ascii="Arial" w:hAnsi="Arial" w:cs="Arial"/>
          <w:color w:val="000000"/>
        </w:rPr>
        <w:t>Для людей с ограничениями по слуху обучение будет бесплатным, без</w:t>
      </w:r>
      <w:r w:rsidR="00434283"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ограничения по возрасту. Также обучение могут пройти и другие желающие</w:t>
      </w:r>
      <w:r w:rsidR="00434283" w:rsidRPr="00C3157B">
        <w:rPr>
          <w:rFonts w:ascii="Arial" w:hAnsi="Arial" w:cs="Arial"/>
          <w:color w:val="000000"/>
          <w:lang w:val="kk-KZ"/>
        </w:rPr>
        <w:t>,</w:t>
      </w:r>
      <w:r w:rsidRPr="00C3157B">
        <w:rPr>
          <w:rFonts w:ascii="Arial" w:hAnsi="Arial" w:cs="Arial"/>
          <w:color w:val="000000"/>
        </w:rPr>
        <w:t xml:space="preserve"> но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уже на платной основе</w:t>
      </w:r>
      <w:r w:rsidR="00434283" w:rsidRPr="00C3157B">
        <w:rPr>
          <w:rFonts w:ascii="Arial" w:hAnsi="Arial" w:cs="Arial"/>
          <w:color w:val="000000"/>
          <w:lang w:val="kk-KZ"/>
        </w:rPr>
        <w:t>.</w:t>
      </w:r>
    </w:p>
    <w:p w:rsidR="00930091" w:rsidRPr="00C3157B" w:rsidRDefault="0093009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30091" w:rsidRPr="00C3157B" w:rsidRDefault="0093009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kk-KZ"/>
        </w:rPr>
      </w:pPr>
      <w:r w:rsidRPr="00C3157B">
        <w:rPr>
          <w:rFonts w:ascii="Arial" w:hAnsi="Arial" w:cs="Arial"/>
          <w:color w:val="000000"/>
        </w:rPr>
        <w:t>Регистрация на курс обучения происходит в форме письменной заявки на</w:t>
      </w:r>
      <w:r w:rsidR="00434283"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 xml:space="preserve">электронную почту </w:t>
      </w:r>
      <w:hyperlink r:id="rId6" w:history="1">
        <w:r w:rsidRPr="00C3157B">
          <w:rPr>
            <w:rStyle w:val="a9"/>
            <w:rFonts w:ascii="Arial" w:hAnsi="Arial" w:cs="Arial"/>
          </w:rPr>
          <w:t>om.voilok@gmail.com</w:t>
        </w:r>
      </w:hyperlink>
      <w:r w:rsidRPr="00C3157B">
        <w:rPr>
          <w:rFonts w:ascii="Arial" w:hAnsi="Arial" w:cs="Arial"/>
          <w:color w:val="000000"/>
        </w:rPr>
        <w:t>.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>Все вопросы по организации и содержанию занятий необходимо адресовать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r w:rsidRPr="00C3157B">
        <w:rPr>
          <w:rFonts w:ascii="Arial" w:hAnsi="Arial" w:cs="Arial"/>
          <w:color w:val="000000"/>
        </w:rPr>
        <w:t xml:space="preserve">координатору проекта </w:t>
      </w:r>
      <w:proofErr w:type="spellStart"/>
      <w:r w:rsidRPr="00C3157B">
        <w:rPr>
          <w:rFonts w:ascii="Arial" w:hAnsi="Arial" w:cs="Arial"/>
          <w:color w:val="000000"/>
        </w:rPr>
        <w:t>Асель</w:t>
      </w:r>
      <w:proofErr w:type="spellEnd"/>
      <w:r w:rsidRPr="00C3157B">
        <w:rPr>
          <w:rFonts w:ascii="Arial" w:hAnsi="Arial" w:cs="Arial"/>
          <w:color w:val="000000"/>
        </w:rPr>
        <w:t xml:space="preserve"> </w:t>
      </w:r>
      <w:proofErr w:type="spellStart"/>
      <w:r w:rsidRPr="00C3157B">
        <w:rPr>
          <w:rFonts w:ascii="Arial" w:hAnsi="Arial" w:cs="Arial"/>
          <w:color w:val="000000"/>
        </w:rPr>
        <w:t>Шалахметовой</w:t>
      </w:r>
      <w:proofErr w:type="spellEnd"/>
      <w:r w:rsidR="00434283" w:rsidRPr="00C3157B">
        <w:rPr>
          <w:rFonts w:ascii="Arial" w:hAnsi="Arial" w:cs="Arial"/>
          <w:color w:val="000000"/>
          <w:lang w:val="kk-KZ"/>
        </w:rPr>
        <w:t>:</w:t>
      </w:r>
      <w:r w:rsidRPr="00C3157B">
        <w:rPr>
          <w:rFonts w:ascii="Arial" w:hAnsi="Arial" w:cs="Arial"/>
          <w:color w:val="000000"/>
        </w:rPr>
        <w:t xml:space="preserve"> +77772030093,</w:t>
      </w:r>
      <w:r w:rsidRPr="00C3157B">
        <w:rPr>
          <w:rFonts w:ascii="Arial" w:hAnsi="Arial" w:cs="Arial"/>
          <w:color w:val="000000"/>
          <w:lang w:val="kk-KZ"/>
        </w:rPr>
        <w:t xml:space="preserve"> </w:t>
      </w:r>
      <w:hyperlink r:id="rId7" w:history="1">
        <w:r w:rsidR="00434283" w:rsidRPr="00C3157B">
          <w:rPr>
            <w:rStyle w:val="a9"/>
            <w:rFonts w:ascii="Arial" w:hAnsi="Arial" w:cs="Arial"/>
          </w:rPr>
          <w:t>ashalakhmetova@gmail.com</w:t>
        </w:r>
      </w:hyperlink>
      <w:r w:rsidRPr="00C3157B">
        <w:rPr>
          <w:rFonts w:ascii="Arial" w:hAnsi="Arial" w:cs="Arial"/>
          <w:color w:val="000000"/>
          <w:lang w:val="kk-KZ"/>
        </w:rPr>
        <w:t>.</w:t>
      </w:r>
    </w:p>
    <w:p w:rsidR="00434283" w:rsidRPr="00C3157B" w:rsidRDefault="00434283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:rsidR="00893BA1" w:rsidRPr="00C3157B" w:rsidRDefault="00893BA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:rsidR="00893BA1" w:rsidRPr="00C3157B" w:rsidRDefault="00893BA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:rsidR="00893BA1" w:rsidRPr="00C3157B" w:rsidRDefault="00893BA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:rsidR="00893BA1" w:rsidRPr="00C3157B" w:rsidRDefault="00893BA1" w:rsidP="00930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:rsidR="00C3157B" w:rsidRPr="00C3157B" w:rsidRDefault="00C3157B">
      <w:pPr>
        <w:rPr>
          <w:rFonts w:ascii="Calibri" w:hAnsi="Calibri" w:cs="Calibri"/>
          <w:color w:val="000000"/>
        </w:rPr>
      </w:pPr>
    </w:p>
    <w:sectPr w:rsidR="00C3157B" w:rsidRPr="00C3157B" w:rsidSect="00F3031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5D" w:rsidRDefault="0048205D" w:rsidP="00930091">
      <w:pPr>
        <w:spacing w:after="0" w:line="240" w:lineRule="auto"/>
      </w:pPr>
      <w:r>
        <w:separator/>
      </w:r>
    </w:p>
  </w:endnote>
  <w:endnote w:type="continuationSeparator" w:id="0">
    <w:p w:rsidR="0048205D" w:rsidRDefault="0048205D" w:rsidP="0093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A1" w:rsidRPr="00893BA1" w:rsidRDefault="00893BA1" w:rsidP="00893BA1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i/>
        <w:iCs/>
        <w:color w:val="000000"/>
        <w:sz w:val="18"/>
        <w:szCs w:val="18"/>
      </w:rPr>
    </w:pPr>
    <w:r w:rsidRPr="00893BA1">
      <w:rPr>
        <w:rFonts w:ascii="Arial" w:hAnsi="Arial" w:cs="Arial"/>
        <w:i/>
        <w:iCs/>
        <w:color w:val="000000"/>
        <w:sz w:val="18"/>
        <w:szCs w:val="18"/>
      </w:rPr>
      <w:t>Ответственность за содержание проекта «Открытые мастерские. Войлок» несет «Союз ремесленников Казахстана» и оно не обязательно отражает точку зрения USAID или Правительства Соединенных Штатов».</w:t>
    </w:r>
  </w:p>
  <w:p w:rsidR="00893BA1" w:rsidRPr="008A4717" w:rsidRDefault="008A4717">
    <w:pPr>
      <w:pStyle w:val="a7"/>
      <w:rPr>
        <w:rFonts w:ascii="Arial" w:hAnsi="Arial" w:cs="Arial"/>
        <w:i/>
        <w:iCs/>
        <w:color w:val="000000"/>
        <w:sz w:val="18"/>
        <w:szCs w:val="18"/>
      </w:rPr>
    </w:pPr>
    <w:r w:rsidRPr="008A4717">
      <w:rPr>
        <w:rFonts w:ascii="Arial" w:hAnsi="Arial" w:cs="Arial"/>
        <w:i/>
        <w:iCs/>
        <w:color w:val="000000"/>
        <w:sz w:val="18"/>
        <w:szCs w:val="18"/>
      </w:rPr>
      <w:t>Республиканское объединение Союз ремесленников Казахстана создано в 2012 году.   Целью Союза является повышение статуса ремесленников в Казахстане и за рубежом, сохранение и развитие культурных и духовных ценностей народов нашей страны для будущих поколений. Союз имеет представительства в 8 областях Казахстана. Одним из приоритетных направлений Союза является обучение.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5D" w:rsidRDefault="0048205D" w:rsidP="00930091">
      <w:pPr>
        <w:spacing w:after="0" w:line="240" w:lineRule="auto"/>
      </w:pPr>
      <w:r>
        <w:separator/>
      </w:r>
    </w:p>
  </w:footnote>
  <w:footnote w:type="continuationSeparator" w:id="0">
    <w:p w:rsidR="0048205D" w:rsidRDefault="0048205D" w:rsidP="0093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47"/>
      <w:gridCol w:w="2115"/>
      <w:gridCol w:w="2410"/>
    </w:tblGrid>
    <w:tr w:rsidR="00C3157B" w:rsidTr="00C3157B">
      <w:trPr>
        <w:trHeight w:val="2111"/>
      </w:trPr>
      <w:tc>
        <w:tcPr>
          <w:tcW w:w="2547" w:type="dxa"/>
        </w:tcPr>
        <w:p w:rsidR="00C3157B" w:rsidRDefault="00C3157B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34884</wp:posOffset>
                </wp:positionH>
                <wp:positionV relativeFrom="paragraph">
                  <wp:posOffset>25702</wp:posOffset>
                </wp:positionV>
                <wp:extent cx="1634247" cy="1396231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0558" cy="1401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9" w:type="dxa"/>
        </w:tcPr>
        <w:p w:rsidR="00C3157B" w:rsidRDefault="00C3157B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44882</wp:posOffset>
                </wp:positionH>
                <wp:positionV relativeFrom="paragraph">
                  <wp:posOffset>263039</wp:posOffset>
                </wp:positionV>
                <wp:extent cx="1205865" cy="932180"/>
                <wp:effectExtent l="0" t="0" r="0" b="1270"/>
                <wp:wrapThrough wrapText="bothSides">
                  <wp:wrapPolygon edited="0">
                    <wp:start x="8531" y="0"/>
                    <wp:lineTo x="6825" y="1324"/>
                    <wp:lineTo x="4777" y="5297"/>
                    <wp:lineTo x="4777" y="9270"/>
                    <wp:lineTo x="7848" y="14567"/>
                    <wp:lineTo x="2047" y="17215"/>
                    <wp:lineTo x="0" y="18540"/>
                    <wp:lineTo x="0" y="21188"/>
                    <wp:lineTo x="21156" y="21188"/>
                    <wp:lineTo x="21156" y="18981"/>
                    <wp:lineTo x="19109" y="17215"/>
                    <wp:lineTo x="15014" y="14567"/>
                    <wp:lineTo x="17062" y="9711"/>
                    <wp:lineTo x="17062" y="6180"/>
                    <wp:lineTo x="14673" y="1766"/>
                    <wp:lineTo x="12967" y="0"/>
                    <wp:lineTo x="8531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86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C3157B" w:rsidRDefault="00C3157B">
          <w:pPr>
            <w:pStyle w:val="a5"/>
          </w:pPr>
          <w:r w:rsidRPr="00930091"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-66783</wp:posOffset>
                </wp:positionH>
                <wp:positionV relativeFrom="paragraph">
                  <wp:posOffset>74025</wp:posOffset>
                </wp:positionV>
                <wp:extent cx="1497330" cy="1212215"/>
                <wp:effectExtent l="0" t="0" r="7620" b="698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330" cy="121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93BA1" w:rsidRDefault="00893B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0091"/>
    <w:rsid w:val="00434283"/>
    <w:rsid w:val="0048205D"/>
    <w:rsid w:val="00893BA1"/>
    <w:rsid w:val="008A4717"/>
    <w:rsid w:val="00930091"/>
    <w:rsid w:val="00945280"/>
    <w:rsid w:val="0095600D"/>
    <w:rsid w:val="00C3157B"/>
    <w:rsid w:val="00ED750C"/>
    <w:rsid w:val="00F3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0091"/>
  </w:style>
  <w:style w:type="paragraph" w:styleId="a7">
    <w:name w:val="footer"/>
    <w:basedOn w:val="a"/>
    <w:link w:val="a8"/>
    <w:uiPriority w:val="99"/>
    <w:unhideWhenUsed/>
    <w:rsid w:val="0093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0091"/>
  </w:style>
  <w:style w:type="character" w:styleId="a9">
    <w:name w:val="Hyperlink"/>
    <w:basedOn w:val="a0"/>
    <w:uiPriority w:val="99"/>
    <w:unhideWhenUsed/>
    <w:rsid w:val="009300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09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3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halakhmet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.voilok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Ayaulym Tleubaldy</dc:creator>
  <cp:keywords/>
  <dc:description/>
  <cp:lastModifiedBy>Admin</cp:lastModifiedBy>
  <cp:revision>2</cp:revision>
  <dcterms:created xsi:type="dcterms:W3CDTF">2020-10-05T08:25:00Z</dcterms:created>
  <dcterms:modified xsi:type="dcterms:W3CDTF">2020-10-07T04:41:00Z</dcterms:modified>
</cp:coreProperties>
</file>