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P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Гражданский центр Алматы (ОФ «Информационно-ресурсный центр»)</w:t>
      </w:r>
      <w:r w:rsidR="00BF3D18">
        <w:rPr>
          <w:rFonts w:ascii="Times New Roman" w:hAnsi="Times New Roman" w:cs="Times New Roman"/>
          <w:b/>
          <w:sz w:val="24"/>
        </w:rPr>
        <w:t xml:space="preserve"> совместно с Учреждением «Общественный проект»</w:t>
      </w:r>
      <w:r w:rsidRPr="009D6E19">
        <w:rPr>
          <w:rFonts w:ascii="Times New Roman" w:hAnsi="Times New Roman" w:cs="Times New Roman"/>
          <w:b/>
          <w:sz w:val="24"/>
        </w:rPr>
        <w:t xml:space="preserve"> проводит учебно-методический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</w:t>
      </w:r>
      <w:proofErr w:type="spellEnd"/>
      <w:r w:rsidRPr="009D6E19">
        <w:rPr>
          <w:rFonts w:ascii="Times New Roman" w:hAnsi="Times New Roman" w:cs="Times New Roman"/>
          <w:b/>
          <w:sz w:val="24"/>
        </w:rPr>
        <w:t xml:space="preserve"> для руководителей и представителей НПО на тему </w:t>
      </w:r>
      <w:r w:rsidR="00720AD3" w:rsidRPr="00720AD3">
        <w:rPr>
          <w:rFonts w:ascii="Times New Roman" w:hAnsi="Times New Roman" w:cs="Times New Roman"/>
          <w:b/>
          <w:sz w:val="24"/>
        </w:rPr>
        <w:t>«</w:t>
      </w:r>
      <w:r w:rsidR="00BF3D18" w:rsidRPr="00BF3D18">
        <w:rPr>
          <w:rFonts w:ascii="Times New Roman" w:hAnsi="Times New Roman" w:cs="Times New Roman"/>
          <w:b/>
          <w:sz w:val="24"/>
        </w:rPr>
        <w:t>Мониторинг и оценка: условия повышения эффективности социальных проектов</w:t>
      </w:r>
      <w:r w:rsidR="00720AD3" w:rsidRPr="00720AD3">
        <w:rPr>
          <w:rFonts w:ascii="Times New Roman" w:hAnsi="Times New Roman" w:cs="Times New Roman"/>
          <w:b/>
          <w:sz w:val="24"/>
        </w:rPr>
        <w:t>»</w:t>
      </w:r>
      <w:r w:rsidR="00093D39">
        <w:rPr>
          <w:rFonts w:ascii="Times New Roman" w:hAnsi="Times New Roman" w:cs="Times New Roman"/>
          <w:b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Мероприятие проходит при </w:t>
      </w:r>
      <w:proofErr w:type="spellStart"/>
      <w:r w:rsidR="00720AD3">
        <w:rPr>
          <w:rFonts w:ascii="Times New Roman" w:hAnsi="Times New Roman" w:cs="Times New Roman"/>
          <w:sz w:val="24"/>
        </w:rPr>
        <w:t>грантовой</w:t>
      </w:r>
      <w:proofErr w:type="spellEnd"/>
      <w:r w:rsidR="00720AD3">
        <w:rPr>
          <w:rFonts w:ascii="Times New Roman" w:hAnsi="Times New Roman" w:cs="Times New Roman"/>
          <w:sz w:val="24"/>
        </w:rPr>
        <w:t xml:space="preserve"> финансовой поддержки </w:t>
      </w:r>
      <w:r w:rsidRPr="009D6E19">
        <w:rPr>
          <w:rFonts w:ascii="Times New Roman" w:hAnsi="Times New Roman" w:cs="Times New Roman"/>
          <w:sz w:val="24"/>
        </w:rPr>
        <w:t>НАО «Центр поддержки гражданских инициатив», а также при содействии Министерства информации и общественного развития Республики Казахстан.</w:t>
      </w:r>
      <w:r w:rsidR="00BF3D18">
        <w:rPr>
          <w:rFonts w:ascii="Times New Roman" w:hAnsi="Times New Roman" w:cs="Times New Roman"/>
          <w:sz w:val="24"/>
        </w:rPr>
        <w:t xml:space="preserve"> </w:t>
      </w:r>
    </w:p>
    <w:p w:rsidR="00687A32" w:rsidRPr="009D6E19" w:rsidRDefault="00687A32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Партнером мероприятия выступает Учреждение «Общественный проект» при поддержке Управления общественного развития города Алматы.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8062C7" w:rsidRDefault="00687A32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Тренер</w:t>
      </w:r>
      <w:r w:rsidR="009D6E19" w:rsidRPr="008062C7">
        <w:rPr>
          <w:rFonts w:ascii="Times New Roman" w:hAnsi="Times New Roman" w:cs="Times New Roman"/>
          <w:b/>
          <w:sz w:val="24"/>
        </w:rPr>
        <w:t xml:space="preserve">: </w:t>
      </w:r>
      <w:r w:rsidR="00D51748" w:rsidRPr="009D6E19">
        <w:rPr>
          <w:rFonts w:ascii="Times New Roman" w:hAnsi="Times New Roman" w:cs="Times New Roman"/>
          <w:b/>
          <w:sz w:val="24"/>
        </w:rPr>
        <w:t xml:space="preserve">Александр </w:t>
      </w:r>
      <w:proofErr w:type="spellStart"/>
      <w:r w:rsidR="00D51748" w:rsidRPr="009D6E19">
        <w:rPr>
          <w:rFonts w:ascii="Times New Roman" w:hAnsi="Times New Roman" w:cs="Times New Roman"/>
          <w:b/>
          <w:sz w:val="24"/>
        </w:rPr>
        <w:t>Братенков</w:t>
      </w:r>
      <w:proofErr w:type="spellEnd"/>
      <w:r w:rsidR="00D51748" w:rsidRPr="009D6E19">
        <w:rPr>
          <w:rFonts w:ascii="Times New Roman" w:hAnsi="Times New Roman" w:cs="Times New Roman"/>
          <w:sz w:val="24"/>
        </w:rPr>
        <w:t xml:space="preserve"> — специалист по оценке государственного социального заказа (сертификат МИОР РК), опыт проектной деятельности с 2012 г.</w:t>
      </w:r>
      <w:r w:rsidR="00D51748">
        <w:rPr>
          <w:rFonts w:ascii="Times New Roman" w:hAnsi="Times New Roman" w:cs="Times New Roman"/>
          <w:sz w:val="24"/>
        </w:rPr>
        <w:t>,</w:t>
      </w:r>
      <w:r w:rsidR="00D51748" w:rsidRPr="009D6E19">
        <w:rPr>
          <w:rFonts w:ascii="Times New Roman" w:hAnsi="Times New Roman" w:cs="Times New Roman"/>
          <w:sz w:val="24"/>
        </w:rPr>
        <w:t xml:space="preserve"> руководитель Учреждения «Общественный проект»</w:t>
      </w:r>
      <w:r w:rsidR="00D51748">
        <w:rPr>
          <w:rFonts w:ascii="Times New Roman" w:hAnsi="Times New Roman" w:cs="Times New Roman"/>
          <w:sz w:val="24"/>
        </w:rPr>
        <w:t xml:space="preserve">, руководитель проекта по мониторингу и оценке среди поставщиков ГСЗ по </w:t>
      </w:r>
      <w:proofErr w:type="spellStart"/>
      <w:r w:rsidR="00D51748">
        <w:rPr>
          <w:rFonts w:ascii="Times New Roman" w:hAnsi="Times New Roman" w:cs="Times New Roman"/>
          <w:sz w:val="24"/>
        </w:rPr>
        <w:t>г.Алматы</w:t>
      </w:r>
      <w:proofErr w:type="spellEnd"/>
      <w:r w:rsidR="00D51748">
        <w:rPr>
          <w:rFonts w:ascii="Times New Roman" w:hAnsi="Times New Roman" w:cs="Times New Roman"/>
          <w:sz w:val="24"/>
        </w:rPr>
        <w:t>.</w:t>
      </w:r>
    </w:p>
    <w:p w:rsidR="008062C7" w:rsidRDefault="008062C7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D51748" w:rsidRPr="00D51748" w:rsidRDefault="00D51748" w:rsidP="009D6E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1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 направленная на  совершенствование реализации социальных проектов, призванных  решать  реальные  задачи в социальной сфере за счет бюджетных средств, обеспечение  открытости  процессов и результатов  реализации государственного социального заказа в настоящее время  имеет приоритетное значение  для  поставщиков  услуг в рамках ГСЗ в контексте  актуальных  изменений и дополнений  в ЗРК «О государственном социальном заказе, грантах и премиях для неправительственных организаций в Республике Казахстан».</w:t>
      </w:r>
    </w:p>
    <w:p w:rsidR="00D51748" w:rsidRDefault="00D51748" w:rsidP="00197AB5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D51748" w:rsidRPr="00D51748" w:rsidRDefault="00D51748" w:rsidP="00D51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основные задачи тренинга:</w:t>
      </w:r>
    </w:p>
    <w:p w:rsidR="00D51748" w:rsidRPr="00EC2410" w:rsidRDefault="00D51748" w:rsidP="00D51748">
      <w:pPr>
        <w:pStyle w:val="ac"/>
        <w:numPr>
          <w:ilvl w:val="0"/>
          <w:numId w:val="8"/>
        </w:numPr>
        <w:rPr>
          <w:rStyle w:val="textexposedshow"/>
          <w:rFonts w:ascii="Times New Roman" w:eastAsia="Times New Roman" w:hAnsi="Times New Roman" w:cs="Times New Roman"/>
          <w:lang w:eastAsia="ru-RU"/>
        </w:rPr>
      </w:pPr>
      <w:r w:rsidRPr="00EC2410">
        <w:rPr>
          <w:rStyle w:val="textexposedshow"/>
          <w:rFonts w:ascii="Times New Roman" w:eastAsia="Times New Roman" w:hAnsi="Times New Roman" w:cs="Times New Roman"/>
          <w:lang w:eastAsia="ru-RU"/>
        </w:rPr>
        <w:t>Разъяснить смысл и значение мониторинга и оценки для повышения эффективности реализации социальных проектов;</w:t>
      </w:r>
    </w:p>
    <w:p w:rsidR="00D51748" w:rsidRPr="00EC2410" w:rsidRDefault="00D51748" w:rsidP="00D51748">
      <w:pPr>
        <w:pStyle w:val="ac"/>
        <w:numPr>
          <w:ilvl w:val="0"/>
          <w:numId w:val="8"/>
        </w:numPr>
        <w:rPr>
          <w:rStyle w:val="textexposedshow"/>
          <w:rFonts w:ascii="Times New Roman" w:eastAsia="Times New Roman" w:hAnsi="Times New Roman" w:cs="Times New Roman"/>
          <w:lang w:eastAsia="ru-RU"/>
        </w:rPr>
      </w:pPr>
      <w:r w:rsidRPr="00EC2410">
        <w:rPr>
          <w:rStyle w:val="textexposedshow"/>
          <w:rFonts w:ascii="Times New Roman" w:eastAsia="Times New Roman" w:hAnsi="Times New Roman" w:cs="Times New Roman"/>
          <w:lang w:eastAsia="ru-RU"/>
        </w:rPr>
        <w:t xml:space="preserve">Укрепить и развить основные знания о видах, формах и методах мониторинга и оценки;  </w:t>
      </w:r>
    </w:p>
    <w:p w:rsidR="00D51748" w:rsidRPr="00EC2410" w:rsidRDefault="00D51748" w:rsidP="00D51748">
      <w:pPr>
        <w:pStyle w:val="ac"/>
        <w:numPr>
          <w:ilvl w:val="0"/>
          <w:numId w:val="8"/>
        </w:numPr>
        <w:rPr>
          <w:rStyle w:val="textexposedshow"/>
          <w:rFonts w:ascii="Times New Roman" w:eastAsia="Times New Roman" w:hAnsi="Times New Roman" w:cs="Times New Roman"/>
          <w:lang w:eastAsia="ru-RU"/>
        </w:rPr>
      </w:pPr>
      <w:r w:rsidRPr="00EC2410">
        <w:rPr>
          <w:rStyle w:val="textexposedshow"/>
          <w:rFonts w:ascii="Times New Roman" w:eastAsia="Times New Roman" w:hAnsi="Times New Roman" w:cs="Times New Roman"/>
          <w:lang w:eastAsia="ru-RU"/>
        </w:rPr>
        <w:t xml:space="preserve">Сформировать   представления и </w:t>
      </w:r>
      <w:r w:rsidR="00EC2410">
        <w:rPr>
          <w:rStyle w:val="textexposedshow"/>
          <w:rFonts w:ascii="Times New Roman" w:eastAsia="Times New Roman" w:hAnsi="Times New Roman" w:cs="Times New Roman"/>
          <w:lang w:eastAsia="ru-RU"/>
        </w:rPr>
        <w:t xml:space="preserve">отдельные </w:t>
      </w:r>
      <w:r w:rsidRPr="00EC2410">
        <w:rPr>
          <w:rStyle w:val="textexposedshow"/>
          <w:rFonts w:ascii="Times New Roman" w:eastAsia="Times New Roman" w:hAnsi="Times New Roman" w:cs="Times New Roman"/>
          <w:lang w:eastAsia="ru-RU"/>
        </w:rPr>
        <w:t xml:space="preserve">практические навыки по организации </w:t>
      </w:r>
      <w:proofErr w:type="gramStart"/>
      <w:r w:rsidRPr="00EC2410">
        <w:rPr>
          <w:rStyle w:val="textexposedshow"/>
          <w:rFonts w:ascii="Times New Roman" w:eastAsia="Times New Roman" w:hAnsi="Times New Roman" w:cs="Times New Roman"/>
          <w:lang w:eastAsia="ru-RU"/>
        </w:rPr>
        <w:t>проведения  мониторинга</w:t>
      </w:r>
      <w:proofErr w:type="gramEnd"/>
      <w:r w:rsidRPr="00EC2410">
        <w:rPr>
          <w:rStyle w:val="textexposedshow"/>
          <w:rFonts w:ascii="Times New Roman" w:eastAsia="Times New Roman" w:hAnsi="Times New Roman" w:cs="Times New Roman"/>
          <w:lang w:eastAsia="ru-RU"/>
        </w:rPr>
        <w:t xml:space="preserve"> и оценки, его этапах;</w:t>
      </w:r>
    </w:p>
    <w:p w:rsidR="00197AB5" w:rsidRPr="008062C7" w:rsidRDefault="00197AB5" w:rsidP="008062C7">
      <w:pPr>
        <w:pStyle w:val="a7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Программа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9D6E19">
        <w:rPr>
          <w:rFonts w:ascii="Times New Roman" w:hAnsi="Times New Roman" w:cs="Times New Roman"/>
          <w:b/>
          <w:sz w:val="24"/>
        </w:rPr>
        <w:t>:</w:t>
      </w:r>
    </w:p>
    <w:p w:rsidR="00D51748" w:rsidRDefault="00D51748" w:rsidP="00EC2410">
      <w:pPr>
        <w:pStyle w:val="ac"/>
        <w:numPr>
          <w:ilvl w:val="0"/>
          <w:numId w:val="10"/>
        </w:numPr>
        <w:rPr>
          <w:rFonts w:ascii="Times New Roman" w:eastAsia="Times New Roman" w:hAnsi="Times New Roman"/>
          <w:color w:val="000000"/>
        </w:rPr>
      </w:pPr>
      <w:r w:rsidRPr="00CA1C6C">
        <w:rPr>
          <w:rFonts w:ascii="Times New Roman" w:eastAsia="Times New Roman" w:hAnsi="Times New Roman"/>
          <w:color w:val="000000"/>
        </w:rPr>
        <w:t xml:space="preserve">Смысл и предназначение мониторинга и </w:t>
      </w:r>
      <w:r w:rsidR="00EC2410">
        <w:rPr>
          <w:rFonts w:ascii="Times New Roman" w:eastAsia="Times New Roman" w:hAnsi="Times New Roman"/>
          <w:color w:val="000000"/>
        </w:rPr>
        <w:t>оценки;</w:t>
      </w:r>
    </w:p>
    <w:p w:rsidR="00D51748" w:rsidRPr="00CA1C6C" w:rsidRDefault="00D51748" w:rsidP="00EC2410">
      <w:pPr>
        <w:pStyle w:val="ac"/>
        <w:numPr>
          <w:ilvl w:val="0"/>
          <w:numId w:val="10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Современные требования </w:t>
      </w:r>
      <w:r w:rsidRPr="005D6C95">
        <w:rPr>
          <w:rFonts w:ascii="Times New Roman" w:eastAsia="Times New Roman" w:hAnsi="Times New Roman" w:cs="Times New Roman"/>
          <w:color w:val="000000"/>
        </w:rPr>
        <w:t>НПА к м</w:t>
      </w:r>
      <w:r w:rsidR="00EC2410">
        <w:rPr>
          <w:rFonts w:ascii="Times New Roman" w:eastAsia="Times New Roman" w:hAnsi="Times New Roman" w:cs="Times New Roman"/>
          <w:color w:val="000000"/>
        </w:rPr>
        <w:t xml:space="preserve">ониторингу и оценке социальных </w:t>
      </w:r>
      <w:r w:rsidRPr="005D6C95">
        <w:rPr>
          <w:rFonts w:ascii="Times New Roman" w:eastAsia="Times New Roman" w:hAnsi="Times New Roman" w:cs="Times New Roman"/>
          <w:color w:val="000000"/>
        </w:rPr>
        <w:t>проектов</w:t>
      </w:r>
      <w:r w:rsidR="00EC2410">
        <w:rPr>
          <w:rFonts w:ascii="Times New Roman" w:eastAsia="Times New Roman" w:hAnsi="Times New Roman" w:cs="Times New Roman"/>
          <w:color w:val="000000"/>
        </w:rPr>
        <w:t>;</w:t>
      </w:r>
    </w:p>
    <w:p w:rsidR="00D51748" w:rsidRPr="00CA1C6C" w:rsidRDefault="00EC2410" w:rsidP="00EC2410">
      <w:pPr>
        <w:pStyle w:val="ac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</w:rPr>
        <w:t>Критерии мониторинга и оценки;</w:t>
      </w:r>
    </w:p>
    <w:p w:rsidR="00D51748" w:rsidRPr="00ED3DB8" w:rsidRDefault="00EC2410" w:rsidP="00EC2410">
      <w:pPr>
        <w:pStyle w:val="ac"/>
        <w:numPr>
          <w:ilvl w:val="0"/>
          <w:numId w:val="10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Система организации мониторинга;</w:t>
      </w:r>
    </w:p>
    <w:p w:rsidR="009D6E19" w:rsidRDefault="00D51748" w:rsidP="00EC2410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1C6C">
        <w:rPr>
          <w:rFonts w:ascii="Times New Roman" w:eastAsia="Times New Roman" w:hAnsi="Times New Roman"/>
          <w:color w:val="000000"/>
          <w:sz w:val="24"/>
          <w:szCs w:val="24"/>
        </w:rPr>
        <w:t>Принципы оценки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социального</w:t>
      </w:r>
      <w:r w:rsidR="00EC2410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проекта;</w:t>
      </w:r>
    </w:p>
    <w:p w:rsidR="00EC2410" w:rsidRPr="005D6C95" w:rsidRDefault="00EC2410" w:rsidP="00EC2410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Основные индикаторы </w:t>
      </w:r>
      <w:r w:rsidRPr="005D6C95">
        <w:rPr>
          <w:rFonts w:ascii="Times New Roman" w:eastAsia="Times New Roman" w:hAnsi="Times New Roman" w:cs="Times New Roman"/>
          <w:color w:val="000000"/>
        </w:rPr>
        <w:t>мониторинга и оценки. SMART-индикаторы;</w:t>
      </w:r>
    </w:p>
    <w:p w:rsidR="00EC2410" w:rsidRPr="005D6C95" w:rsidRDefault="00EC2410" w:rsidP="00EC2410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Инструменты мониторинга: мониторинговая карта </w:t>
      </w:r>
      <w:r w:rsidRPr="005D6C95">
        <w:rPr>
          <w:rFonts w:ascii="Times New Roman" w:eastAsia="Times New Roman" w:hAnsi="Times New Roman" w:cs="Times New Roman"/>
          <w:color w:val="000000"/>
        </w:rPr>
        <w:t>исследования;</w:t>
      </w:r>
    </w:p>
    <w:p w:rsidR="00EC2410" w:rsidRPr="00EC2410" w:rsidRDefault="00EC2410" w:rsidP="00D51748">
      <w:pPr>
        <w:pStyle w:val="a7"/>
        <w:jc w:val="both"/>
        <w:rPr>
          <w:rFonts w:ascii="Times New Roman" w:hAnsi="Times New Roman" w:cs="Times New Roman"/>
          <w:sz w:val="24"/>
          <w:highlight w:val="yellow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1D0595">
        <w:rPr>
          <w:rFonts w:ascii="Times New Roman" w:hAnsi="Times New Roman" w:cs="Times New Roman"/>
          <w:sz w:val="24"/>
        </w:rPr>
        <w:t xml:space="preserve">В ходе </w:t>
      </w:r>
      <w:proofErr w:type="spellStart"/>
      <w:r w:rsidR="000B085D" w:rsidRPr="001D0595">
        <w:rPr>
          <w:rFonts w:ascii="Times New Roman" w:hAnsi="Times New Roman" w:cs="Times New Roman"/>
          <w:sz w:val="24"/>
        </w:rPr>
        <w:t>вебинара</w:t>
      </w:r>
      <w:proofErr w:type="spellEnd"/>
      <w:r w:rsidRPr="001D0595">
        <w:rPr>
          <w:rFonts w:ascii="Times New Roman" w:hAnsi="Times New Roman" w:cs="Times New Roman"/>
          <w:sz w:val="24"/>
        </w:rPr>
        <w:t xml:space="preserve"> </w:t>
      </w:r>
      <w:r w:rsidR="00EC2410">
        <w:rPr>
          <w:rFonts w:ascii="Times New Roman" w:hAnsi="Times New Roman" w:cs="Times New Roman"/>
          <w:sz w:val="24"/>
        </w:rPr>
        <w:t xml:space="preserve">слушатели получат </w:t>
      </w:r>
      <w:r w:rsidR="008062C7">
        <w:rPr>
          <w:rFonts w:ascii="Times New Roman" w:hAnsi="Times New Roman" w:cs="Times New Roman"/>
          <w:sz w:val="24"/>
        </w:rPr>
        <w:t xml:space="preserve">практические рекомендации от эксперта как </w:t>
      </w:r>
      <w:r w:rsidR="00EC2410">
        <w:rPr>
          <w:rFonts w:ascii="Times New Roman" w:hAnsi="Times New Roman" w:cs="Times New Roman"/>
          <w:sz w:val="24"/>
        </w:rPr>
        <w:t>правильно применять инструменты мониторинга для оценки собственных социальных проектов для повышения качества оказываемых услуг.</w:t>
      </w:r>
      <w:r w:rsidRPr="009D6E19">
        <w:rPr>
          <w:rFonts w:ascii="Times New Roman" w:hAnsi="Times New Roman" w:cs="Times New Roman"/>
          <w:sz w:val="24"/>
        </w:rPr>
        <w:tab/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Для участия в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вебинаре</w:t>
      </w:r>
      <w:proofErr w:type="spellEnd"/>
      <w:r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="00337411">
        <w:rPr>
          <w:rFonts w:ascii="Times New Roman" w:hAnsi="Times New Roman" w:cs="Times New Roman"/>
          <w:b/>
          <w:sz w:val="24"/>
        </w:rPr>
        <w:t xml:space="preserve"> </w:t>
      </w:r>
      <w:r w:rsidR="00337411" w:rsidRPr="00337411">
        <w:rPr>
          <w:rFonts w:ascii="Times New Roman" w:hAnsi="Times New Roman" w:cs="Times New Roman"/>
          <w:sz w:val="24"/>
        </w:rPr>
        <w:t>поставщики</w:t>
      </w:r>
      <w:r w:rsidR="00337411">
        <w:rPr>
          <w:rFonts w:ascii="Times New Roman" w:hAnsi="Times New Roman" w:cs="Times New Roman"/>
          <w:sz w:val="24"/>
        </w:rPr>
        <w:t xml:space="preserve"> услуг</w:t>
      </w:r>
      <w:r w:rsidR="00337411" w:rsidRPr="00337411">
        <w:rPr>
          <w:rFonts w:ascii="Times New Roman" w:hAnsi="Times New Roman" w:cs="Times New Roman"/>
          <w:sz w:val="24"/>
        </w:rPr>
        <w:t xml:space="preserve"> ГСЗ,</w:t>
      </w:r>
      <w:r w:rsidRPr="009D6E19">
        <w:rPr>
          <w:rFonts w:ascii="Times New Roman" w:hAnsi="Times New Roman" w:cs="Times New Roman"/>
          <w:sz w:val="24"/>
        </w:rPr>
        <w:t xml:space="preserve"> представители НПО, гражданские активисты, инициативные группы и др</w:t>
      </w:r>
      <w:r w:rsidR="001D0595">
        <w:rPr>
          <w:rFonts w:ascii="Times New Roman" w:hAnsi="Times New Roman" w:cs="Times New Roman"/>
          <w:sz w:val="24"/>
        </w:rPr>
        <w:t>угие заинтересованные лица</w:t>
      </w:r>
      <w:r w:rsidRPr="009D6E19">
        <w:rPr>
          <w:rFonts w:ascii="Times New Roman" w:hAnsi="Times New Roman" w:cs="Times New Roman"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301332">
        <w:rPr>
          <w:rFonts w:ascii="Times New Roman" w:hAnsi="Times New Roman" w:cs="Times New Roman"/>
          <w:b/>
          <w:sz w:val="24"/>
        </w:rPr>
        <w:t>Дата и время:</w:t>
      </w:r>
      <w:r w:rsidR="001D0595" w:rsidRPr="00301332">
        <w:rPr>
          <w:rFonts w:ascii="Times New Roman" w:hAnsi="Times New Roman" w:cs="Times New Roman"/>
          <w:sz w:val="24"/>
        </w:rPr>
        <w:t xml:space="preserve"> </w:t>
      </w:r>
      <w:r w:rsidR="00301332" w:rsidRPr="00301332">
        <w:rPr>
          <w:rFonts w:ascii="Times New Roman" w:hAnsi="Times New Roman" w:cs="Times New Roman"/>
          <w:sz w:val="24"/>
        </w:rPr>
        <w:t>30</w:t>
      </w:r>
      <w:r w:rsidRPr="00301332">
        <w:rPr>
          <w:rFonts w:ascii="Times New Roman" w:hAnsi="Times New Roman" w:cs="Times New Roman"/>
          <w:sz w:val="24"/>
        </w:rPr>
        <w:t xml:space="preserve"> </w:t>
      </w:r>
      <w:r w:rsidR="008062C7" w:rsidRPr="00301332">
        <w:rPr>
          <w:rFonts w:ascii="Times New Roman" w:hAnsi="Times New Roman" w:cs="Times New Roman"/>
          <w:sz w:val="24"/>
        </w:rPr>
        <w:t>июл</w:t>
      </w:r>
      <w:r w:rsidR="007A31FF" w:rsidRPr="00301332">
        <w:rPr>
          <w:rFonts w:ascii="Times New Roman" w:hAnsi="Times New Roman" w:cs="Times New Roman"/>
          <w:sz w:val="24"/>
        </w:rPr>
        <w:t>я</w:t>
      </w:r>
      <w:r w:rsidRPr="00301332">
        <w:rPr>
          <w:rFonts w:ascii="Times New Roman" w:hAnsi="Times New Roman" w:cs="Times New Roman"/>
          <w:sz w:val="24"/>
        </w:rPr>
        <w:t xml:space="preserve"> (</w:t>
      </w:r>
      <w:r w:rsidR="00301332" w:rsidRPr="00301332">
        <w:rPr>
          <w:rFonts w:ascii="Times New Roman" w:hAnsi="Times New Roman" w:cs="Times New Roman"/>
          <w:sz w:val="24"/>
          <w:lang w:val="kk-KZ"/>
        </w:rPr>
        <w:t>четверг</w:t>
      </w:r>
      <w:r w:rsidRPr="00301332">
        <w:rPr>
          <w:rFonts w:ascii="Times New Roman" w:hAnsi="Times New Roman" w:cs="Times New Roman"/>
          <w:sz w:val="24"/>
        </w:rPr>
        <w:t xml:space="preserve">), </w:t>
      </w:r>
      <w:r w:rsidRPr="00301332">
        <w:rPr>
          <w:rFonts w:ascii="Times New Roman" w:hAnsi="Times New Roman" w:cs="Times New Roman"/>
          <w:b/>
          <w:sz w:val="24"/>
        </w:rPr>
        <w:t xml:space="preserve">с </w:t>
      </w:r>
      <w:r w:rsidR="00301332" w:rsidRPr="00301332">
        <w:rPr>
          <w:rFonts w:ascii="Times New Roman" w:hAnsi="Times New Roman" w:cs="Times New Roman"/>
          <w:b/>
          <w:sz w:val="24"/>
        </w:rPr>
        <w:t>10</w:t>
      </w:r>
      <w:r w:rsidRPr="00301332">
        <w:rPr>
          <w:rFonts w:ascii="Times New Roman" w:hAnsi="Times New Roman" w:cs="Times New Roman"/>
          <w:b/>
          <w:sz w:val="24"/>
        </w:rPr>
        <w:t>:</w:t>
      </w:r>
      <w:r w:rsidR="007A31FF" w:rsidRPr="00301332">
        <w:rPr>
          <w:rFonts w:ascii="Times New Roman" w:hAnsi="Times New Roman" w:cs="Times New Roman"/>
          <w:b/>
          <w:sz w:val="24"/>
        </w:rPr>
        <w:t>0</w:t>
      </w:r>
      <w:r w:rsidRPr="00301332">
        <w:rPr>
          <w:rFonts w:ascii="Times New Roman" w:hAnsi="Times New Roman" w:cs="Times New Roman"/>
          <w:b/>
          <w:sz w:val="24"/>
        </w:rPr>
        <w:t>0 ч.</w:t>
      </w:r>
      <w:r w:rsidR="00FC515E" w:rsidRPr="00301332">
        <w:rPr>
          <w:rFonts w:ascii="Times New Roman" w:hAnsi="Times New Roman" w:cs="Times New Roman"/>
          <w:b/>
          <w:sz w:val="24"/>
        </w:rPr>
        <w:t xml:space="preserve"> до</w:t>
      </w:r>
      <w:r w:rsidRPr="00301332">
        <w:rPr>
          <w:rFonts w:ascii="Times New Roman" w:hAnsi="Times New Roman" w:cs="Times New Roman"/>
          <w:b/>
          <w:sz w:val="24"/>
        </w:rPr>
        <w:t xml:space="preserve"> </w:t>
      </w:r>
      <w:r w:rsidR="00301332" w:rsidRPr="00301332">
        <w:rPr>
          <w:rFonts w:ascii="Times New Roman" w:hAnsi="Times New Roman" w:cs="Times New Roman"/>
          <w:b/>
          <w:sz w:val="24"/>
        </w:rPr>
        <w:t>12</w:t>
      </w:r>
      <w:r w:rsidRPr="00301332">
        <w:rPr>
          <w:rFonts w:ascii="Times New Roman" w:hAnsi="Times New Roman" w:cs="Times New Roman"/>
          <w:b/>
          <w:sz w:val="24"/>
        </w:rPr>
        <w:t>:</w:t>
      </w:r>
      <w:r w:rsidR="00301332" w:rsidRPr="00301332">
        <w:rPr>
          <w:rFonts w:ascii="Times New Roman" w:hAnsi="Times New Roman" w:cs="Times New Roman"/>
          <w:b/>
          <w:sz w:val="24"/>
        </w:rPr>
        <w:t>3</w:t>
      </w:r>
      <w:r w:rsidRPr="00301332">
        <w:rPr>
          <w:rFonts w:ascii="Times New Roman" w:hAnsi="Times New Roman" w:cs="Times New Roman"/>
          <w:b/>
          <w:sz w:val="24"/>
        </w:rPr>
        <w:t>0 ч.</w:t>
      </w:r>
      <w:r w:rsidRPr="00301332">
        <w:rPr>
          <w:rFonts w:ascii="Times New Roman" w:hAnsi="Times New Roman" w:cs="Times New Roman"/>
          <w:sz w:val="24"/>
        </w:rPr>
        <w:t xml:space="preserve"> Общая продолжительность: 2</w:t>
      </w:r>
      <w:r w:rsidR="00337411" w:rsidRPr="00301332">
        <w:rPr>
          <w:rFonts w:ascii="Times New Roman" w:hAnsi="Times New Roman" w:cs="Times New Roman"/>
          <w:sz w:val="24"/>
        </w:rPr>
        <w:t>,5</w:t>
      </w:r>
      <w:r w:rsidRPr="00301332">
        <w:rPr>
          <w:rFonts w:ascii="Times New Roman" w:hAnsi="Times New Roman" w:cs="Times New Roman"/>
          <w:sz w:val="24"/>
        </w:rPr>
        <w:t xml:space="preserve"> часа.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301332">
          <w:rPr>
            <w:rStyle w:val="a9"/>
            <w:rFonts w:ascii="Times New Roman" w:hAnsi="Times New Roman" w:cs="Times New Roman"/>
            <w:sz w:val="24"/>
            <w:highlight w:val="yellow"/>
          </w:rPr>
          <w:t>по ссылке</w:t>
        </w:r>
      </w:hyperlink>
      <w:r w:rsidRPr="008062C7">
        <w:rPr>
          <w:rFonts w:ascii="Times New Roman" w:hAnsi="Times New Roman" w:cs="Times New Roman"/>
          <w:sz w:val="24"/>
          <w:highlight w:val="yellow"/>
        </w:rPr>
        <w:t>.</w:t>
      </w:r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Кол-во слушателей – ограничено.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9D6E19">
        <w:rPr>
          <w:rFonts w:ascii="Times New Roman" w:hAnsi="Times New Roman" w:cs="Times New Roman"/>
          <w:sz w:val="24"/>
          <w:u w:val="single"/>
        </w:rPr>
        <w:t>Просим направлять заяв</w:t>
      </w:r>
      <w:r w:rsidRPr="00B46193">
        <w:rPr>
          <w:rFonts w:ascii="Times New Roman" w:hAnsi="Times New Roman" w:cs="Times New Roman"/>
          <w:sz w:val="24"/>
          <w:u w:val="single"/>
        </w:rPr>
        <w:t xml:space="preserve">ки в срок до </w:t>
      </w:r>
      <w:r w:rsidR="00301332">
        <w:rPr>
          <w:rFonts w:ascii="Times New Roman" w:hAnsi="Times New Roman" w:cs="Times New Roman"/>
          <w:sz w:val="24"/>
          <w:u w:val="single"/>
        </w:rPr>
        <w:t>29</w:t>
      </w:r>
      <w:r w:rsidRPr="00B46193">
        <w:rPr>
          <w:rFonts w:ascii="Times New Roman" w:hAnsi="Times New Roman" w:cs="Times New Roman"/>
          <w:sz w:val="24"/>
          <w:u w:val="single"/>
        </w:rPr>
        <w:t xml:space="preserve"> </w:t>
      </w:r>
      <w:r w:rsidR="00840523" w:rsidRPr="00B46193">
        <w:rPr>
          <w:rFonts w:ascii="Times New Roman" w:hAnsi="Times New Roman" w:cs="Times New Roman"/>
          <w:sz w:val="24"/>
          <w:u w:val="single"/>
        </w:rPr>
        <w:t>июл</w:t>
      </w:r>
      <w:r w:rsidR="00514DA9" w:rsidRPr="00B46193">
        <w:rPr>
          <w:rFonts w:ascii="Times New Roman" w:hAnsi="Times New Roman" w:cs="Times New Roman"/>
          <w:sz w:val="24"/>
          <w:u w:val="single"/>
        </w:rPr>
        <w:t>я</w:t>
      </w:r>
      <w:bookmarkStart w:id="0" w:name="_GoBack"/>
      <w:bookmarkEnd w:id="0"/>
      <w:r w:rsidRPr="00B46193">
        <w:rPr>
          <w:rFonts w:ascii="Times New Roman" w:hAnsi="Times New Roman" w:cs="Times New Roman"/>
          <w:sz w:val="24"/>
          <w:u w:val="single"/>
        </w:rPr>
        <w:t xml:space="preserve"> 18.00 ч. (по времени </w:t>
      </w:r>
      <w:proofErr w:type="spellStart"/>
      <w:r w:rsidRPr="00B46193"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 w:rsidRPr="00B46193">
        <w:rPr>
          <w:rFonts w:ascii="Times New Roman" w:hAnsi="Times New Roman" w:cs="Times New Roman"/>
          <w:sz w:val="24"/>
          <w:u w:val="single"/>
        </w:rPr>
        <w:t>-Султан).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>По всем вопросам обращайтесь в Гражданский центр Алматы по следующим контак</w:t>
      </w:r>
      <w:r>
        <w:rPr>
          <w:rFonts w:ascii="Times New Roman" w:hAnsi="Times New Roman" w:cs="Times New Roman"/>
          <w:sz w:val="24"/>
        </w:rPr>
        <w:t xml:space="preserve">там </w:t>
      </w:r>
      <w:hyperlink r:id="rId8" w:history="1">
        <w:r w:rsidRPr="009F25F7">
          <w:rPr>
            <w:rStyle w:val="a9"/>
            <w:rFonts w:ascii="Times New Roman" w:hAnsi="Times New Roman" w:cs="Times New Roman"/>
            <w:sz w:val="24"/>
          </w:rPr>
          <w:t>info@civilcenteralmaty.kz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Pr="009D6E19">
        <w:rPr>
          <w:rFonts w:ascii="Times New Roman" w:hAnsi="Times New Roman" w:cs="Times New Roman"/>
          <w:sz w:val="24"/>
        </w:rPr>
        <w:t>или позвонив по телефону 8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(727)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3 410 411, 8 747 627 59 10 (W</w:t>
      </w:r>
      <w:r w:rsidR="00337411">
        <w:rPr>
          <w:rFonts w:ascii="Times New Roman" w:hAnsi="Times New Roman" w:cs="Times New Roman"/>
          <w:sz w:val="24"/>
          <w:lang w:val="en-US"/>
        </w:rPr>
        <w:t>h</w:t>
      </w:r>
      <w:proofErr w:type="spellStart"/>
      <w:r w:rsidRPr="009D6E19">
        <w:rPr>
          <w:rFonts w:ascii="Times New Roman" w:hAnsi="Times New Roman" w:cs="Times New Roman"/>
          <w:sz w:val="24"/>
        </w:rPr>
        <w:t>atsApp</w:t>
      </w:r>
      <w:proofErr w:type="spellEnd"/>
      <w:r w:rsidRPr="009D6E1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proofErr w:type="spellStart"/>
      <w:r w:rsidRPr="009D6E19">
        <w:rPr>
          <w:rFonts w:ascii="Times New Roman" w:hAnsi="Times New Roman" w:cs="Times New Roman"/>
          <w:sz w:val="24"/>
        </w:rPr>
        <w:t>Instagram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D6E19">
        <w:rPr>
          <w:rFonts w:ascii="Times New Roman" w:hAnsi="Times New Roman" w:cs="Times New Roman"/>
          <w:sz w:val="24"/>
        </w:rPr>
        <w:t>Facebook</w:t>
      </w:r>
      <w:proofErr w:type="spellEnd"/>
      <w:r w:rsidRPr="009D6E19">
        <w:rPr>
          <w:rFonts w:ascii="Times New Roman" w:hAnsi="Times New Roman" w:cs="Times New Roman"/>
          <w:sz w:val="24"/>
        </w:rPr>
        <w:t>: @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>; #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9D6E19" w:rsidRPr="009D6E19" w:rsidSect="00AD7152">
      <w:headerReference w:type="default" r:id="rId9"/>
      <w:pgSz w:w="11906" w:h="16838"/>
      <w:pgMar w:top="623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D8" w:rsidRDefault="00180CD8" w:rsidP="009D6E19">
      <w:pPr>
        <w:spacing w:after="0" w:line="240" w:lineRule="auto"/>
      </w:pPr>
      <w:r>
        <w:separator/>
      </w:r>
    </w:p>
  </w:endnote>
  <w:endnote w:type="continuationSeparator" w:id="0">
    <w:p w:rsidR="00180CD8" w:rsidRDefault="00180CD8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D8" w:rsidRDefault="00180CD8" w:rsidP="009D6E19">
      <w:pPr>
        <w:spacing w:after="0" w:line="240" w:lineRule="auto"/>
      </w:pPr>
      <w:r>
        <w:separator/>
      </w:r>
    </w:p>
  </w:footnote>
  <w:footnote w:type="continuationSeparator" w:id="0">
    <w:p w:rsidR="00180CD8" w:rsidRDefault="00180CD8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19" w:rsidRDefault="00364952" w:rsidP="009D6E19">
    <w:pPr>
      <w:pStyle w:val="a3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287AEFD9" wp14:editId="0F5011C1">
          <wp:simplePos x="0" y="0"/>
          <wp:positionH relativeFrom="margin">
            <wp:posOffset>95250</wp:posOffset>
          </wp:positionH>
          <wp:positionV relativeFrom="margin">
            <wp:posOffset>-785495</wp:posOffset>
          </wp:positionV>
          <wp:extent cx="647700" cy="647700"/>
          <wp:effectExtent l="0" t="0" r="0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708416" behindDoc="0" locked="0" layoutInCell="1" allowOverlap="1" wp14:anchorId="0850187C" wp14:editId="03C80E50">
          <wp:simplePos x="0" y="0"/>
          <wp:positionH relativeFrom="margin">
            <wp:posOffset>962025</wp:posOffset>
          </wp:positionH>
          <wp:positionV relativeFrom="margin">
            <wp:posOffset>-823595</wp:posOffset>
          </wp:positionV>
          <wp:extent cx="704850" cy="704850"/>
          <wp:effectExtent l="0" t="0" r="0" b="0"/>
          <wp:wrapSquare wrapText="bothSides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30592" behindDoc="1" locked="0" layoutInCell="1" allowOverlap="1" wp14:anchorId="77DDE9B7" wp14:editId="175C0E8A">
          <wp:simplePos x="0" y="0"/>
          <wp:positionH relativeFrom="margin">
            <wp:posOffset>3886200</wp:posOffset>
          </wp:positionH>
          <wp:positionV relativeFrom="margin">
            <wp:posOffset>-766445</wp:posOffset>
          </wp:positionV>
          <wp:extent cx="1114425" cy="535305"/>
          <wp:effectExtent l="0" t="0" r="9525" b="0"/>
          <wp:wrapSquare wrapText="bothSides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93056" behindDoc="1" locked="0" layoutInCell="1" allowOverlap="1" wp14:anchorId="41A67DC1" wp14:editId="2B3322BE">
          <wp:simplePos x="0" y="0"/>
          <wp:positionH relativeFrom="column">
            <wp:posOffset>1790700</wp:posOffset>
          </wp:positionH>
          <wp:positionV relativeFrom="paragraph">
            <wp:posOffset>-236220</wp:posOffset>
          </wp:positionV>
          <wp:extent cx="2038350" cy="546735"/>
          <wp:effectExtent l="0" t="0" r="0" b="5715"/>
          <wp:wrapTight wrapText="bothSides">
            <wp:wrapPolygon edited="0">
              <wp:start x="0" y="0"/>
              <wp:lineTo x="0" y="21073"/>
              <wp:lineTo x="21398" y="21073"/>
              <wp:lineTo x="2139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Общ.проект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3120" behindDoc="1" locked="0" layoutInCell="1" allowOverlap="1" wp14:anchorId="63C88D64" wp14:editId="1FE52247">
          <wp:simplePos x="0" y="0"/>
          <wp:positionH relativeFrom="margin">
            <wp:posOffset>5191125</wp:posOffset>
          </wp:positionH>
          <wp:positionV relativeFrom="margin">
            <wp:posOffset>-718820</wp:posOffset>
          </wp:positionV>
          <wp:extent cx="1410970" cy="499110"/>
          <wp:effectExtent l="0" t="0" r="0" b="0"/>
          <wp:wrapSquare wrapText="bothSides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E19" w:rsidRDefault="009D6E19" w:rsidP="009D6E19">
    <w:pPr>
      <w:pStyle w:val="a3"/>
    </w:pPr>
  </w:p>
  <w:p w:rsidR="009D6E19" w:rsidRDefault="009D6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EC8"/>
    <w:multiLevelType w:val="hybridMultilevel"/>
    <w:tmpl w:val="1D24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4DB7"/>
    <w:multiLevelType w:val="hybridMultilevel"/>
    <w:tmpl w:val="321E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7F12"/>
    <w:multiLevelType w:val="hybridMultilevel"/>
    <w:tmpl w:val="3218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6E81"/>
    <w:multiLevelType w:val="hybridMultilevel"/>
    <w:tmpl w:val="50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7379"/>
    <w:multiLevelType w:val="hybridMultilevel"/>
    <w:tmpl w:val="6304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D7A1B"/>
    <w:multiLevelType w:val="hybridMultilevel"/>
    <w:tmpl w:val="7D500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446F"/>
    <w:multiLevelType w:val="hybridMultilevel"/>
    <w:tmpl w:val="7DFE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455D2"/>
    <w:rsid w:val="00093D39"/>
    <w:rsid w:val="000B085D"/>
    <w:rsid w:val="000D1675"/>
    <w:rsid w:val="000D3F3F"/>
    <w:rsid w:val="0017020E"/>
    <w:rsid w:val="00171E34"/>
    <w:rsid w:val="00180CD8"/>
    <w:rsid w:val="00197AB5"/>
    <w:rsid w:val="001D0595"/>
    <w:rsid w:val="001F7CDD"/>
    <w:rsid w:val="0020384D"/>
    <w:rsid w:val="00237B05"/>
    <w:rsid w:val="00301332"/>
    <w:rsid w:val="00337411"/>
    <w:rsid w:val="0035323C"/>
    <w:rsid w:val="00364952"/>
    <w:rsid w:val="003E3F62"/>
    <w:rsid w:val="004A426F"/>
    <w:rsid w:val="00514DA9"/>
    <w:rsid w:val="005F68FD"/>
    <w:rsid w:val="00635F78"/>
    <w:rsid w:val="00687A32"/>
    <w:rsid w:val="00720AD3"/>
    <w:rsid w:val="007A31FF"/>
    <w:rsid w:val="007D0E99"/>
    <w:rsid w:val="008062C7"/>
    <w:rsid w:val="008333AA"/>
    <w:rsid w:val="00840523"/>
    <w:rsid w:val="0094702E"/>
    <w:rsid w:val="009811B5"/>
    <w:rsid w:val="009B7A6C"/>
    <w:rsid w:val="009C7CA2"/>
    <w:rsid w:val="009D6E19"/>
    <w:rsid w:val="009F6181"/>
    <w:rsid w:val="00A50586"/>
    <w:rsid w:val="00AD7152"/>
    <w:rsid w:val="00AF60D3"/>
    <w:rsid w:val="00B46193"/>
    <w:rsid w:val="00BF3D18"/>
    <w:rsid w:val="00CA056E"/>
    <w:rsid w:val="00D51748"/>
    <w:rsid w:val="00E0223F"/>
    <w:rsid w:val="00E07BD1"/>
    <w:rsid w:val="00E506A3"/>
    <w:rsid w:val="00E50D04"/>
    <w:rsid w:val="00EC2410"/>
    <w:rsid w:val="00FC515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uiPriority w:val="1"/>
    <w:qFormat/>
    <w:rsid w:val="009D6E1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9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b">
    <w:name w:val="Emphasis"/>
    <w:uiPriority w:val="20"/>
    <w:qFormat/>
    <w:rsid w:val="009811B5"/>
    <w:rPr>
      <w:i/>
      <w:iCs/>
    </w:rPr>
  </w:style>
  <w:style w:type="paragraph" w:styleId="ac">
    <w:name w:val="List Paragraph"/>
    <w:basedOn w:val="a"/>
    <w:link w:val="ad"/>
    <w:uiPriority w:val="34"/>
    <w:qFormat/>
    <w:rsid w:val="009811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9811B5"/>
    <w:rPr>
      <w:sz w:val="24"/>
      <w:szCs w:val="24"/>
    </w:rPr>
  </w:style>
  <w:style w:type="paragraph" w:customStyle="1" w:styleId="inline-p">
    <w:name w:val="inline-p"/>
    <w:basedOn w:val="a"/>
    <w:rsid w:val="00D51748"/>
    <w:pPr>
      <w:spacing w:after="0" w:line="250" w:lineRule="atLeast"/>
      <w:jc w:val="both"/>
    </w:pPr>
    <w:rPr>
      <w:rFonts w:ascii="Arial" w:eastAsia="Arial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centeralmaty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E6IISN24wvE6lba_d5gbQ7tP_n6r2dMD82D6e0DlHqOePG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28</cp:revision>
  <dcterms:created xsi:type="dcterms:W3CDTF">2020-04-02T07:53:00Z</dcterms:created>
  <dcterms:modified xsi:type="dcterms:W3CDTF">2020-07-27T11:46:00Z</dcterms:modified>
</cp:coreProperties>
</file>