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BA" w:rsidRDefault="006B7ABA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</w:p>
    <w:p w:rsidR="006B7ABA" w:rsidRPr="008E7B53" w:rsidRDefault="006B7ABA" w:rsidP="006B7ABA">
      <w:pPr>
        <w:pStyle w:val="a3"/>
        <w:tabs>
          <w:tab w:val="left" w:pos="1461"/>
        </w:tabs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8E7B53">
        <w:rPr>
          <w:rFonts w:ascii="Times New Roman" w:hAnsi="Times New Roman" w:cs="Times New Roman"/>
          <w:i/>
          <w:sz w:val="24"/>
        </w:rPr>
        <w:t>Вебинар</w:t>
      </w:r>
      <w:proofErr w:type="spellEnd"/>
      <w:r w:rsidRPr="008E7B53">
        <w:rPr>
          <w:rFonts w:ascii="Times New Roman" w:hAnsi="Times New Roman" w:cs="Times New Roman"/>
          <w:i/>
          <w:sz w:val="24"/>
        </w:rPr>
        <w:t xml:space="preserve"> </w:t>
      </w:r>
      <w:r w:rsidR="008E7B53" w:rsidRPr="008E7B53">
        <w:rPr>
          <w:rFonts w:ascii="Times New Roman" w:hAnsi="Times New Roman" w:cs="Times New Roman"/>
          <w:i/>
          <w:sz w:val="24"/>
        </w:rPr>
        <w:t>для представителей НПО и социальных стартапов</w:t>
      </w:r>
    </w:p>
    <w:p w:rsidR="006B7ABA" w:rsidRPr="006B7ABA" w:rsidRDefault="006B7ABA" w:rsidP="006B7ABA">
      <w:pPr>
        <w:pStyle w:val="a3"/>
        <w:tabs>
          <w:tab w:val="left" w:pos="1461"/>
        </w:tabs>
        <w:jc w:val="center"/>
        <w:rPr>
          <w:rFonts w:ascii="Times New Roman" w:hAnsi="Times New Roman" w:cs="Times New Roman"/>
          <w:b/>
          <w:sz w:val="24"/>
        </w:rPr>
      </w:pPr>
    </w:p>
    <w:p w:rsidR="006B7ABA" w:rsidRDefault="006B7ABA" w:rsidP="006B7ABA">
      <w:pPr>
        <w:pStyle w:val="a3"/>
        <w:tabs>
          <w:tab w:val="left" w:pos="1461"/>
        </w:tabs>
        <w:jc w:val="center"/>
        <w:rPr>
          <w:rFonts w:ascii="Times New Roman" w:hAnsi="Times New Roman" w:cs="Times New Roman"/>
          <w:b/>
          <w:sz w:val="24"/>
        </w:rPr>
      </w:pPr>
      <w:r w:rsidRPr="006B7ABA">
        <w:rPr>
          <w:rFonts w:ascii="Times New Roman" w:hAnsi="Times New Roman" w:cs="Times New Roman"/>
          <w:b/>
          <w:sz w:val="24"/>
        </w:rPr>
        <w:t>«Устойчивость социального предпринимательства через оцифровку ценностного предложения»</w:t>
      </w:r>
    </w:p>
    <w:p w:rsidR="006B7ABA" w:rsidRDefault="006B7ABA" w:rsidP="006B7ABA">
      <w:pPr>
        <w:pStyle w:val="a3"/>
        <w:tabs>
          <w:tab w:val="left" w:pos="1461"/>
        </w:tabs>
        <w:jc w:val="center"/>
        <w:rPr>
          <w:rFonts w:ascii="Times New Roman" w:hAnsi="Times New Roman" w:cs="Times New Roman"/>
          <w:b/>
          <w:sz w:val="24"/>
        </w:rPr>
      </w:pPr>
    </w:p>
    <w:p w:rsidR="006B7ABA" w:rsidRDefault="006B7ABA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2C1761">
        <w:rPr>
          <w:rFonts w:ascii="Times New Roman" w:hAnsi="Times New Roman" w:cs="Times New Roman"/>
          <w:b/>
          <w:sz w:val="24"/>
        </w:rPr>
        <w:t>4</w:t>
      </w:r>
      <w:r w:rsidR="003C18C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мая 2020 г. /</w:t>
      </w:r>
      <w:r w:rsidR="002C1761">
        <w:rPr>
          <w:rFonts w:ascii="Times New Roman" w:hAnsi="Times New Roman" w:cs="Times New Roman"/>
          <w:b/>
          <w:sz w:val="24"/>
        </w:rPr>
        <w:t>четверг</w:t>
      </w:r>
      <w:r>
        <w:rPr>
          <w:rFonts w:ascii="Times New Roman" w:hAnsi="Times New Roman" w:cs="Times New Roman"/>
          <w:b/>
          <w:sz w:val="24"/>
        </w:rPr>
        <w:t>/ Фонд Первого Президента РК – Елбасы в рамках Ярмарки социальных идей и проектов «</w:t>
      </w:r>
      <w:r w:rsidRPr="006B7ABA">
        <w:rPr>
          <w:rFonts w:ascii="Times New Roman" w:hAnsi="Times New Roman" w:cs="Times New Roman"/>
          <w:b/>
          <w:sz w:val="24"/>
        </w:rPr>
        <w:t>Локальные решения глобальных проблем в интересах устойчивого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B7ABA">
        <w:rPr>
          <w:rFonts w:ascii="Times New Roman" w:hAnsi="Times New Roman" w:cs="Times New Roman"/>
          <w:b/>
          <w:sz w:val="24"/>
        </w:rPr>
        <w:t>развития</w:t>
      </w:r>
      <w:r>
        <w:rPr>
          <w:rFonts w:ascii="Times New Roman" w:hAnsi="Times New Roman" w:cs="Times New Roman"/>
          <w:b/>
          <w:sz w:val="24"/>
        </w:rPr>
        <w:t xml:space="preserve">» проводит </w:t>
      </w:r>
      <w:proofErr w:type="spellStart"/>
      <w:r>
        <w:rPr>
          <w:rFonts w:ascii="Times New Roman" w:hAnsi="Times New Roman" w:cs="Times New Roman"/>
          <w:b/>
          <w:sz w:val="24"/>
        </w:rPr>
        <w:t>вебинар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6B7ABA">
        <w:rPr>
          <w:rFonts w:ascii="Times New Roman" w:hAnsi="Times New Roman" w:cs="Times New Roman"/>
          <w:b/>
          <w:sz w:val="24"/>
        </w:rPr>
        <w:t>«Устойчивость социального предпринимательства через оцифровку ценностного предложения»</w:t>
      </w:r>
      <w:r>
        <w:rPr>
          <w:rFonts w:ascii="Times New Roman" w:hAnsi="Times New Roman" w:cs="Times New Roman"/>
          <w:b/>
          <w:sz w:val="24"/>
        </w:rPr>
        <w:t xml:space="preserve">, спикером которого выступит </w:t>
      </w:r>
      <w:r w:rsidRPr="006B7ABA">
        <w:rPr>
          <w:rFonts w:ascii="Times New Roman" w:hAnsi="Times New Roman" w:cs="Times New Roman"/>
          <w:b/>
          <w:sz w:val="24"/>
        </w:rPr>
        <w:t xml:space="preserve">сертифицированный </w:t>
      </w:r>
      <w:proofErr w:type="spellStart"/>
      <w:r w:rsidRPr="006B7ABA">
        <w:rPr>
          <w:rFonts w:ascii="Times New Roman" w:hAnsi="Times New Roman" w:cs="Times New Roman"/>
          <w:b/>
          <w:sz w:val="24"/>
        </w:rPr>
        <w:t>трекер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Данияр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Медетов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6B7ABA" w:rsidRDefault="006B7ABA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b/>
          <w:sz w:val="24"/>
        </w:rPr>
      </w:pPr>
    </w:p>
    <w:p w:rsidR="006B7ABA" w:rsidRPr="006B7ABA" w:rsidRDefault="006B7ABA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b/>
          <w:sz w:val="24"/>
        </w:rPr>
      </w:pPr>
      <w:r w:rsidRPr="006B7ABA">
        <w:rPr>
          <w:rFonts w:ascii="Times New Roman" w:hAnsi="Times New Roman" w:cs="Times New Roman"/>
          <w:b/>
          <w:sz w:val="24"/>
        </w:rPr>
        <w:t xml:space="preserve">Описание: </w:t>
      </w:r>
    </w:p>
    <w:p w:rsidR="006B7ABA" w:rsidRDefault="006B7ABA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</w:p>
    <w:p w:rsidR="007D0911" w:rsidRPr="003C18C1" w:rsidRDefault="007D0911" w:rsidP="007D0911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  <w:r w:rsidRPr="006B7ABA">
        <w:rPr>
          <w:rFonts w:ascii="Times New Roman" w:hAnsi="Times New Roman" w:cs="Times New Roman"/>
          <w:sz w:val="24"/>
        </w:rPr>
        <w:t xml:space="preserve">От боли бенефициара к боли самого предпринимателя. Что такое оцифровка ценностного предложения? И почему именно оно определяет успех </w:t>
      </w:r>
      <w:proofErr w:type="gramStart"/>
      <w:r w:rsidRPr="006B7ABA">
        <w:rPr>
          <w:rFonts w:ascii="Times New Roman" w:hAnsi="Times New Roman" w:cs="Times New Roman"/>
          <w:sz w:val="24"/>
        </w:rPr>
        <w:t>социального</w:t>
      </w:r>
      <w:proofErr w:type="gramEnd"/>
      <w:r w:rsidRPr="006B7A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ABA">
        <w:rPr>
          <w:rFonts w:ascii="Times New Roman" w:hAnsi="Times New Roman" w:cs="Times New Roman"/>
          <w:sz w:val="24"/>
        </w:rPr>
        <w:t>стартапа</w:t>
      </w:r>
      <w:proofErr w:type="spellEnd"/>
      <w:r w:rsidRPr="006B7ABA">
        <w:rPr>
          <w:rFonts w:ascii="Times New Roman" w:hAnsi="Times New Roman" w:cs="Times New Roman"/>
          <w:sz w:val="24"/>
        </w:rPr>
        <w:t>?</w:t>
      </w:r>
    </w:p>
    <w:p w:rsidR="007D0911" w:rsidRPr="003C18C1" w:rsidRDefault="007D0911" w:rsidP="007D0911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</w:p>
    <w:p w:rsidR="006B7ABA" w:rsidRPr="006B7ABA" w:rsidRDefault="006B7ABA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  <w:r w:rsidRPr="006B7ABA">
        <w:rPr>
          <w:rFonts w:ascii="Times New Roman" w:hAnsi="Times New Roman" w:cs="Times New Roman"/>
          <w:sz w:val="24"/>
        </w:rPr>
        <w:t>Изнутри не видно. Социальный предприниматель тратит много сил и денег, но не получает результата и не может понять, что он делает не так. Чтобы увидеть причины, нужен внешний взгляд.</w:t>
      </w:r>
    </w:p>
    <w:p w:rsidR="006B7ABA" w:rsidRPr="006B7ABA" w:rsidRDefault="006B7ABA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</w:p>
    <w:p w:rsidR="006B7ABA" w:rsidRPr="006B7ABA" w:rsidRDefault="006B7ABA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b/>
          <w:sz w:val="24"/>
        </w:rPr>
      </w:pPr>
      <w:r w:rsidRPr="006B7ABA">
        <w:rPr>
          <w:rFonts w:ascii="Times New Roman" w:hAnsi="Times New Roman" w:cs="Times New Roman"/>
          <w:b/>
          <w:sz w:val="24"/>
        </w:rPr>
        <w:t xml:space="preserve">Что узнают участники </w:t>
      </w:r>
      <w:proofErr w:type="spellStart"/>
      <w:r w:rsidRPr="006B7ABA">
        <w:rPr>
          <w:rFonts w:ascii="Times New Roman" w:hAnsi="Times New Roman" w:cs="Times New Roman"/>
          <w:b/>
          <w:sz w:val="24"/>
        </w:rPr>
        <w:t>вебинара</w:t>
      </w:r>
      <w:proofErr w:type="spellEnd"/>
      <w:r w:rsidRPr="006B7ABA">
        <w:rPr>
          <w:rFonts w:ascii="Times New Roman" w:hAnsi="Times New Roman" w:cs="Times New Roman"/>
          <w:b/>
          <w:sz w:val="24"/>
        </w:rPr>
        <w:t>:</w:t>
      </w:r>
    </w:p>
    <w:p w:rsidR="006B7ABA" w:rsidRPr="006B7ABA" w:rsidRDefault="006B7ABA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</w:p>
    <w:p w:rsidR="006B7ABA" w:rsidRPr="008E7B53" w:rsidRDefault="006B7ABA" w:rsidP="006B7ABA">
      <w:pPr>
        <w:pStyle w:val="a3"/>
        <w:numPr>
          <w:ilvl w:val="0"/>
          <w:numId w:val="1"/>
        </w:numPr>
        <w:tabs>
          <w:tab w:val="left" w:pos="1461"/>
        </w:tabs>
        <w:jc w:val="both"/>
        <w:rPr>
          <w:rFonts w:ascii="Times New Roman" w:hAnsi="Times New Roman" w:cs="Times New Roman"/>
          <w:i/>
          <w:sz w:val="24"/>
        </w:rPr>
      </w:pPr>
      <w:r w:rsidRPr="008E7B53">
        <w:rPr>
          <w:rFonts w:ascii="Times New Roman" w:hAnsi="Times New Roman" w:cs="Times New Roman"/>
          <w:i/>
          <w:sz w:val="24"/>
        </w:rPr>
        <w:t>Почему социальный бизнес не устойчив?</w:t>
      </w:r>
    </w:p>
    <w:p w:rsidR="006B7ABA" w:rsidRPr="008E7B53" w:rsidRDefault="006B7ABA" w:rsidP="006B7ABA">
      <w:pPr>
        <w:pStyle w:val="a3"/>
        <w:numPr>
          <w:ilvl w:val="0"/>
          <w:numId w:val="1"/>
        </w:numPr>
        <w:tabs>
          <w:tab w:val="left" w:pos="1461"/>
        </w:tabs>
        <w:jc w:val="both"/>
        <w:rPr>
          <w:rFonts w:ascii="Times New Roman" w:hAnsi="Times New Roman" w:cs="Times New Roman"/>
          <w:i/>
          <w:sz w:val="24"/>
        </w:rPr>
      </w:pPr>
      <w:r w:rsidRPr="008E7B53">
        <w:rPr>
          <w:rFonts w:ascii="Times New Roman" w:hAnsi="Times New Roman" w:cs="Times New Roman"/>
          <w:i/>
          <w:sz w:val="24"/>
        </w:rPr>
        <w:t>Ценностное предложение, сегментация, чтобы понять, кому и что?</w:t>
      </w:r>
    </w:p>
    <w:p w:rsidR="006B7ABA" w:rsidRPr="008E7B53" w:rsidRDefault="006B7ABA" w:rsidP="006B7ABA">
      <w:pPr>
        <w:pStyle w:val="a3"/>
        <w:numPr>
          <w:ilvl w:val="0"/>
          <w:numId w:val="1"/>
        </w:numPr>
        <w:tabs>
          <w:tab w:val="left" w:pos="1461"/>
        </w:tabs>
        <w:jc w:val="both"/>
        <w:rPr>
          <w:rFonts w:ascii="Times New Roman" w:hAnsi="Times New Roman" w:cs="Times New Roman"/>
          <w:i/>
          <w:sz w:val="24"/>
        </w:rPr>
      </w:pPr>
      <w:r w:rsidRPr="008E7B53">
        <w:rPr>
          <w:rFonts w:ascii="Times New Roman" w:hAnsi="Times New Roman" w:cs="Times New Roman"/>
          <w:i/>
          <w:sz w:val="24"/>
        </w:rPr>
        <w:t>Как правильно оцифровать ценностное предложение вашего сервиса или продукта</w:t>
      </w:r>
      <w:r w:rsidR="008E7B53">
        <w:rPr>
          <w:rFonts w:ascii="Times New Roman" w:hAnsi="Times New Roman" w:cs="Times New Roman"/>
          <w:i/>
          <w:sz w:val="24"/>
        </w:rPr>
        <w:t>,</w:t>
      </w:r>
      <w:r w:rsidRPr="008E7B53">
        <w:rPr>
          <w:rFonts w:ascii="Times New Roman" w:hAnsi="Times New Roman" w:cs="Times New Roman"/>
          <w:i/>
          <w:sz w:val="24"/>
        </w:rPr>
        <w:t xml:space="preserve"> и при этом не потерять миссию?</w:t>
      </w:r>
    </w:p>
    <w:p w:rsidR="006B7ABA" w:rsidRPr="006B7ABA" w:rsidRDefault="006B7ABA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</w:p>
    <w:p w:rsidR="008E7B53" w:rsidRPr="008E7B53" w:rsidRDefault="008E7B53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b/>
          <w:sz w:val="24"/>
        </w:rPr>
      </w:pPr>
      <w:r w:rsidRPr="008E7B53">
        <w:rPr>
          <w:rFonts w:ascii="Times New Roman" w:hAnsi="Times New Roman" w:cs="Times New Roman"/>
          <w:b/>
          <w:sz w:val="24"/>
        </w:rPr>
        <w:t xml:space="preserve">Что получат участники в ходе </w:t>
      </w:r>
      <w:proofErr w:type="spellStart"/>
      <w:r w:rsidRPr="008E7B53">
        <w:rPr>
          <w:rFonts w:ascii="Times New Roman" w:hAnsi="Times New Roman" w:cs="Times New Roman"/>
          <w:b/>
          <w:sz w:val="24"/>
        </w:rPr>
        <w:t>вебинара</w:t>
      </w:r>
      <w:proofErr w:type="spellEnd"/>
      <w:r w:rsidRPr="008E7B53">
        <w:rPr>
          <w:rFonts w:ascii="Times New Roman" w:hAnsi="Times New Roman" w:cs="Times New Roman"/>
          <w:b/>
          <w:sz w:val="24"/>
        </w:rPr>
        <w:t>:</w:t>
      </w:r>
    </w:p>
    <w:p w:rsidR="008E7B53" w:rsidRDefault="008E7B53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</w:p>
    <w:p w:rsidR="008E7B53" w:rsidRDefault="008E7B53" w:rsidP="008E7B53">
      <w:pPr>
        <w:pStyle w:val="a3"/>
        <w:numPr>
          <w:ilvl w:val="0"/>
          <w:numId w:val="2"/>
        </w:numPr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6B7ABA" w:rsidRPr="006B7ABA">
        <w:rPr>
          <w:rFonts w:ascii="Times New Roman" w:hAnsi="Times New Roman" w:cs="Times New Roman"/>
          <w:sz w:val="24"/>
        </w:rPr>
        <w:t>етки</w:t>
      </w:r>
      <w:r>
        <w:rPr>
          <w:rFonts w:ascii="Times New Roman" w:hAnsi="Times New Roman" w:cs="Times New Roman"/>
          <w:sz w:val="24"/>
        </w:rPr>
        <w:t>е</w:t>
      </w:r>
      <w:r w:rsidR="006B7ABA" w:rsidRPr="006B7ABA">
        <w:rPr>
          <w:rFonts w:ascii="Times New Roman" w:hAnsi="Times New Roman" w:cs="Times New Roman"/>
          <w:sz w:val="24"/>
        </w:rPr>
        <w:t xml:space="preserve"> инструмент</w:t>
      </w:r>
      <w:r>
        <w:rPr>
          <w:rFonts w:ascii="Times New Roman" w:hAnsi="Times New Roman" w:cs="Times New Roman"/>
          <w:sz w:val="24"/>
        </w:rPr>
        <w:t>ы</w:t>
      </w:r>
      <w:r w:rsidR="006B7ABA" w:rsidRPr="006B7ABA">
        <w:rPr>
          <w:rFonts w:ascii="Times New Roman" w:hAnsi="Times New Roman" w:cs="Times New Roman"/>
          <w:sz w:val="24"/>
        </w:rPr>
        <w:t xml:space="preserve"> определения ценностного предложения любого социального </w:t>
      </w:r>
      <w:proofErr w:type="spellStart"/>
      <w:r w:rsidR="006B7ABA" w:rsidRPr="006B7ABA">
        <w:rPr>
          <w:rFonts w:ascii="Times New Roman" w:hAnsi="Times New Roman" w:cs="Times New Roman"/>
          <w:sz w:val="24"/>
        </w:rPr>
        <w:t>стартапа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6B7ABA" w:rsidRPr="006B7ABA">
        <w:rPr>
          <w:rFonts w:ascii="Times New Roman" w:hAnsi="Times New Roman" w:cs="Times New Roman"/>
          <w:sz w:val="24"/>
        </w:rPr>
        <w:t xml:space="preserve"> </w:t>
      </w:r>
      <w:r w:rsidRPr="006B7ABA">
        <w:rPr>
          <w:rFonts w:ascii="Times New Roman" w:hAnsi="Times New Roman" w:cs="Times New Roman"/>
          <w:sz w:val="24"/>
        </w:rPr>
        <w:t xml:space="preserve">НПО </w:t>
      </w:r>
      <w:r w:rsidR="006B7ABA" w:rsidRPr="006B7ABA">
        <w:rPr>
          <w:rFonts w:ascii="Times New Roman" w:hAnsi="Times New Roman" w:cs="Times New Roman"/>
          <w:sz w:val="24"/>
        </w:rPr>
        <w:t>или бизнеса</w:t>
      </w:r>
      <w:r>
        <w:rPr>
          <w:rFonts w:ascii="Times New Roman" w:hAnsi="Times New Roman" w:cs="Times New Roman"/>
          <w:sz w:val="24"/>
        </w:rPr>
        <w:t>.</w:t>
      </w:r>
      <w:r w:rsidR="006B7ABA" w:rsidRPr="006B7ABA">
        <w:rPr>
          <w:rFonts w:ascii="Times New Roman" w:hAnsi="Times New Roman" w:cs="Times New Roman"/>
          <w:sz w:val="24"/>
        </w:rPr>
        <w:t xml:space="preserve"> </w:t>
      </w:r>
    </w:p>
    <w:p w:rsidR="006B7ABA" w:rsidRPr="006B7ABA" w:rsidRDefault="008E7B53" w:rsidP="008E7B53">
      <w:pPr>
        <w:pStyle w:val="a3"/>
        <w:numPr>
          <w:ilvl w:val="0"/>
          <w:numId w:val="2"/>
        </w:numPr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Инструменты сегментации </w:t>
      </w:r>
      <w:proofErr w:type="spellStart"/>
      <w:r>
        <w:rPr>
          <w:rFonts w:ascii="Times New Roman" w:hAnsi="Times New Roman" w:cs="Times New Roman"/>
          <w:sz w:val="24"/>
        </w:rPr>
        <w:t>таргет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="006B7ABA" w:rsidRPr="006B7ABA">
        <w:rPr>
          <w:rFonts w:ascii="Times New Roman" w:hAnsi="Times New Roman" w:cs="Times New Roman"/>
          <w:sz w:val="24"/>
        </w:rPr>
        <w:t xml:space="preserve">группы и </w:t>
      </w:r>
      <w:proofErr w:type="spellStart"/>
      <w:r w:rsidR="006B7ABA" w:rsidRPr="006B7ABA">
        <w:rPr>
          <w:rFonts w:ascii="Times New Roman" w:hAnsi="Times New Roman" w:cs="Times New Roman"/>
          <w:sz w:val="24"/>
        </w:rPr>
        <w:t>валидации</w:t>
      </w:r>
      <w:proofErr w:type="spellEnd"/>
      <w:r w:rsidR="006B7ABA" w:rsidRPr="006B7ABA">
        <w:rPr>
          <w:rFonts w:ascii="Times New Roman" w:hAnsi="Times New Roman" w:cs="Times New Roman"/>
          <w:sz w:val="24"/>
        </w:rPr>
        <w:t xml:space="preserve"> прототипа или идей.</w:t>
      </w:r>
    </w:p>
    <w:p w:rsidR="007D0911" w:rsidRPr="003C18C1" w:rsidRDefault="007D0911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b/>
          <w:sz w:val="24"/>
        </w:rPr>
      </w:pPr>
    </w:p>
    <w:p w:rsidR="008E7B53" w:rsidRPr="008E7B53" w:rsidRDefault="008E7B53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b/>
          <w:sz w:val="24"/>
        </w:rPr>
      </w:pPr>
      <w:r w:rsidRPr="008E7B53">
        <w:rPr>
          <w:rFonts w:ascii="Times New Roman" w:hAnsi="Times New Roman" w:cs="Times New Roman"/>
          <w:b/>
          <w:sz w:val="24"/>
        </w:rPr>
        <w:t>О спикере:</w:t>
      </w:r>
    </w:p>
    <w:p w:rsidR="008E7B53" w:rsidRDefault="007D0911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57794E2" wp14:editId="57975461">
            <wp:simplePos x="0" y="0"/>
            <wp:positionH relativeFrom="margin">
              <wp:posOffset>53975</wp:posOffset>
            </wp:positionH>
            <wp:positionV relativeFrom="margin">
              <wp:posOffset>6098540</wp:posOffset>
            </wp:positionV>
            <wp:extent cx="789940" cy="789940"/>
            <wp:effectExtent l="0" t="0" r="0" b="0"/>
            <wp:wrapSquare wrapText="bothSides"/>
            <wp:docPr id="4" name="Рисунок 4" descr="D:\360MoveData\Users\PC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60MoveData\Users\PC\Desktop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ABA" w:rsidRDefault="006B7ABA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8E7B53">
        <w:rPr>
          <w:rFonts w:ascii="Times New Roman" w:hAnsi="Times New Roman" w:cs="Times New Roman"/>
          <w:b/>
          <w:sz w:val="24"/>
        </w:rPr>
        <w:t>Данияр</w:t>
      </w:r>
      <w:proofErr w:type="spellEnd"/>
      <w:r w:rsidRPr="008E7B5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E7B53">
        <w:rPr>
          <w:rFonts w:ascii="Times New Roman" w:hAnsi="Times New Roman" w:cs="Times New Roman"/>
          <w:b/>
          <w:sz w:val="24"/>
        </w:rPr>
        <w:t>Медетов</w:t>
      </w:r>
      <w:proofErr w:type="spellEnd"/>
      <w:r w:rsidRPr="006B7AB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7D0911">
        <w:rPr>
          <w:rFonts w:ascii="Times New Roman" w:hAnsi="Times New Roman" w:cs="Times New Roman"/>
          <w:i/>
          <w:sz w:val="24"/>
        </w:rPr>
        <w:t>Co-founder</w:t>
      </w:r>
      <w:proofErr w:type="spellEnd"/>
      <w:r w:rsidRPr="007D09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0911">
        <w:rPr>
          <w:rFonts w:ascii="Times New Roman" w:hAnsi="Times New Roman" w:cs="Times New Roman"/>
          <w:i/>
          <w:sz w:val="24"/>
        </w:rPr>
        <w:t>стартапа</w:t>
      </w:r>
      <w:proofErr w:type="spellEnd"/>
      <w:r w:rsidRPr="007D09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0911">
        <w:rPr>
          <w:rFonts w:ascii="Times New Roman" w:hAnsi="Times New Roman" w:cs="Times New Roman"/>
          <w:i/>
          <w:sz w:val="24"/>
        </w:rPr>
        <w:t>FeedMyPet</w:t>
      </w:r>
      <w:proofErr w:type="spellEnd"/>
      <w:r w:rsidRPr="007D0911">
        <w:rPr>
          <w:rFonts w:ascii="Times New Roman" w:hAnsi="Times New Roman" w:cs="Times New Roman"/>
          <w:i/>
          <w:sz w:val="24"/>
        </w:rPr>
        <w:t xml:space="preserve">, сертифицированный </w:t>
      </w:r>
      <w:proofErr w:type="spellStart"/>
      <w:r w:rsidRPr="007D0911">
        <w:rPr>
          <w:rFonts w:ascii="Times New Roman" w:hAnsi="Times New Roman" w:cs="Times New Roman"/>
          <w:i/>
          <w:sz w:val="24"/>
        </w:rPr>
        <w:t>трекер</w:t>
      </w:r>
      <w:proofErr w:type="spellEnd"/>
      <w:r w:rsidRPr="007D091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D0911">
        <w:rPr>
          <w:rFonts w:ascii="Times New Roman" w:hAnsi="Times New Roman" w:cs="Times New Roman"/>
          <w:i/>
          <w:sz w:val="24"/>
        </w:rPr>
        <w:t>cusdev</w:t>
      </w:r>
      <w:proofErr w:type="spellEnd"/>
      <w:r w:rsidRPr="007D09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0911">
        <w:rPr>
          <w:rFonts w:ascii="Times New Roman" w:hAnsi="Times New Roman" w:cs="Times New Roman"/>
          <w:i/>
          <w:sz w:val="24"/>
        </w:rPr>
        <w:t>coach</w:t>
      </w:r>
      <w:proofErr w:type="spellEnd"/>
      <w:r w:rsidRPr="007D0911">
        <w:rPr>
          <w:rFonts w:ascii="Times New Roman" w:hAnsi="Times New Roman" w:cs="Times New Roman"/>
          <w:i/>
          <w:sz w:val="24"/>
        </w:rPr>
        <w:t xml:space="preserve">, исследователь в области </w:t>
      </w:r>
      <w:proofErr w:type="spellStart"/>
      <w:r w:rsidRPr="007D0911">
        <w:rPr>
          <w:rFonts w:ascii="Times New Roman" w:hAnsi="Times New Roman" w:cs="Times New Roman"/>
          <w:i/>
          <w:sz w:val="24"/>
        </w:rPr>
        <w:t>стартап</w:t>
      </w:r>
      <w:proofErr w:type="spellEnd"/>
      <w:r w:rsidRPr="007D0911">
        <w:rPr>
          <w:rFonts w:ascii="Times New Roman" w:hAnsi="Times New Roman" w:cs="Times New Roman"/>
          <w:i/>
          <w:sz w:val="24"/>
        </w:rPr>
        <w:t xml:space="preserve"> экосистем и программ бизнес-</w:t>
      </w:r>
      <w:proofErr w:type="spellStart"/>
      <w:r w:rsidRPr="007D0911">
        <w:rPr>
          <w:rFonts w:ascii="Times New Roman" w:hAnsi="Times New Roman" w:cs="Times New Roman"/>
          <w:i/>
          <w:sz w:val="24"/>
        </w:rPr>
        <w:t>инкубирования</w:t>
      </w:r>
      <w:proofErr w:type="spellEnd"/>
      <w:r w:rsidRPr="007D0911">
        <w:rPr>
          <w:rFonts w:ascii="Times New Roman" w:hAnsi="Times New Roman" w:cs="Times New Roman"/>
          <w:i/>
          <w:sz w:val="24"/>
        </w:rPr>
        <w:t xml:space="preserve"> в  </w:t>
      </w:r>
      <w:proofErr w:type="spellStart"/>
      <w:r w:rsidRPr="007D0911">
        <w:rPr>
          <w:rFonts w:ascii="Times New Roman" w:hAnsi="Times New Roman" w:cs="Times New Roman"/>
          <w:i/>
          <w:sz w:val="24"/>
        </w:rPr>
        <w:t>Henley</w:t>
      </w:r>
      <w:proofErr w:type="spellEnd"/>
      <w:r w:rsidRPr="007D09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D0911">
        <w:rPr>
          <w:rFonts w:ascii="Times New Roman" w:hAnsi="Times New Roman" w:cs="Times New Roman"/>
          <w:i/>
          <w:sz w:val="24"/>
        </w:rPr>
        <w:t>Business</w:t>
      </w:r>
      <w:proofErr w:type="spellEnd"/>
      <w:r w:rsidRPr="007D0911">
        <w:rPr>
          <w:rFonts w:ascii="Times New Roman" w:hAnsi="Times New Roman" w:cs="Times New Roman"/>
          <w:i/>
          <w:sz w:val="24"/>
        </w:rPr>
        <w:t xml:space="preserve"> School (Великобритания).</w:t>
      </w:r>
    </w:p>
    <w:p w:rsidR="008E7B53" w:rsidRDefault="008E7B53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</w:p>
    <w:p w:rsidR="007D0911" w:rsidRPr="007D0911" w:rsidRDefault="007D0911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b/>
          <w:sz w:val="24"/>
        </w:rPr>
      </w:pPr>
    </w:p>
    <w:p w:rsidR="008E7B53" w:rsidRPr="008E7B53" w:rsidRDefault="008E7B53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Когда</w:t>
      </w:r>
      <w:r w:rsidRPr="008E7B53">
        <w:rPr>
          <w:rFonts w:ascii="Times New Roman" w:hAnsi="Times New Roman" w:cs="Times New Roman"/>
          <w:b/>
          <w:sz w:val="24"/>
        </w:rPr>
        <w:t>:</w:t>
      </w:r>
    </w:p>
    <w:p w:rsidR="008E7B53" w:rsidRDefault="008E7B53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</w:p>
    <w:p w:rsidR="008E7B53" w:rsidRPr="008E7B53" w:rsidRDefault="008E7B53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8E7B53">
        <w:rPr>
          <w:rFonts w:ascii="Times New Roman" w:hAnsi="Times New Roman" w:cs="Times New Roman"/>
          <w:sz w:val="24"/>
          <w:u w:val="single"/>
        </w:rPr>
        <w:t>1</w:t>
      </w:r>
      <w:r w:rsidR="002C1761">
        <w:rPr>
          <w:rFonts w:ascii="Times New Roman" w:hAnsi="Times New Roman" w:cs="Times New Roman"/>
          <w:sz w:val="24"/>
          <w:u w:val="single"/>
        </w:rPr>
        <w:t xml:space="preserve">4 </w:t>
      </w:r>
      <w:r w:rsidRPr="008E7B53">
        <w:rPr>
          <w:rFonts w:ascii="Times New Roman" w:hAnsi="Times New Roman" w:cs="Times New Roman"/>
          <w:sz w:val="24"/>
          <w:u w:val="single"/>
        </w:rPr>
        <w:t xml:space="preserve">мая 2020 г., 13:10 ч. </w:t>
      </w:r>
    </w:p>
    <w:p w:rsidR="006B7ABA" w:rsidRDefault="006B7ABA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b/>
          <w:sz w:val="24"/>
        </w:rPr>
      </w:pPr>
    </w:p>
    <w:p w:rsidR="008E7B53" w:rsidRDefault="008E7B53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Где:</w:t>
      </w:r>
    </w:p>
    <w:p w:rsidR="008E7B53" w:rsidRDefault="008E7B53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b/>
          <w:sz w:val="24"/>
        </w:rPr>
      </w:pPr>
    </w:p>
    <w:p w:rsidR="008E7B53" w:rsidRDefault="008E7B53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  <w:r w:rsidRPr="008E7B53">
        <w:rPr>
          <w:rFonts w:ascii="Times New Roman" w:hAnsi="Times New Roman" w:cs="Times New Roman"/>
          <w:sz w:val="24"/>
        </w:rPr>
        <w:t xml:space="preserve">Система видеоконференций </w:t>
      </w:r>
      <w:r w:rsidRPr="008E7B53">
        <w:rPr>
          <w:rFonts w:ascii="Times New Roman" w:hAnsi="Times New Roman" w:cs="Times New Roman"/>
          <w:sz w:val="24"/>
          <w:lang w:val="en-US"/>
        </w:rPr>
        <w:t>zoom</w:t>
      </w:r>
      <w:r w:rsidRPr="008E7B53">
        <w:rPr>
          <w:rFonts w:ascii="Times New Roman" w:hAnsi="Times New Roman" w:cs="Times New Roman"/>
          <w:sz w:val="24"/>
        </w:rPr>
        <w:t>.</w:t>
      </w:r>
    </w:p>
    <w:p w:rsidR="008E7B53" w:rsidRDefault="008E7B53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</w:p>
    <w:p w:rsidR="008E7B53" w:rsidRPr="008E7B53" w:rsidRDefault="008E7B53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b/>
          <w:sz w:val="24"/>
        </w:rPr>
      </w:pPr>
      <w:r w:rsidRPr="008E7B53">
        <w:rPr>
          <w:rFonts w:ascii="Times New Roman" w:hAnsi="Times New Roman" w:cs="Times New Roman"/>
          <w:b/>
          <w:sz w:val="24"/>
        </w:rPr>
        <w:t>Как принять участие:</w:t>
      </w:r>
    </w:p>
    <w:p w:rsidR="008E7B53" w:rsidRDefault="008E7B53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</w:p>
    <w:p w:rsidR="008E7B53" w:rsidRPr="008E7B53" w:rsidRDefault="008E7B53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Пройти регистрацию по </w:t>
      </w:r>
      <w:hyperlink r:id="rId9" w:history="1">
        <w:r w:rsidRPr="00312410">
          <w:rPr>
            <w:rStyle w:val="aa"/>
            <w:rFonts w:ascii="Times New Roman" w:hAnsi="Times New Roman" w:cs="Times New Roman"/>
            <w:sz w:val="24"/>
          </w:rPr>
          <w:t>сс</w:t>
        </w:r>
        <w:r w:rsidRPr="00312410">
          <w:rPr>
            <w:rStyle w:val="aa"/>
            <w:rFonts w:ascii="Times New Roman" w:hAnsi="Times New Roman" w:cs="Times New Roman"/>
            <w:sz w:val="24"/>
          </w:rPr>
          <w:t>ы</w:t>
        </w:r>
        <w:bookmarkStart w:id="0" w:name="_GoBack"/>
        <w:bookmarkEnd w:id="0"/>
        <w:r w:rsidRPr="00312410">
          <w:rPr>
            <w:rStyle w:val="aa"/>
            <w:rFonts w:ascii="Times New Roman" w:hAnsi="Times New Roman" w:cs="Times New Roman"/>
            <w:sz w:val="24"/>
          </w:rPr>
          <w:t>л</w:t>
        </w:r>
        <w:r w:rsidRPr="00312410">
          <w:rPr>
            <w:rStyle w:val="aa"/>
            <w:rFonts w:ascii="Times New Roman" w:hAnsi="Times New Roman" w:cs="Times New Roman"/>
            <w:sz w:val="24"/>
          </w:rPr>
          <w:t>ке</w:t>
        </w:r>
      </w:hyperlink>
      <w:r>
        <w:rPr>
          <w:rFonts w:ascii="Times New Roman" w:hAnsi="Times New Roman" w:cs="Times New Roman"/>
          <w:sz w:val="24"/>
        </w:rPr>
        <w:t xml:space="preserve">. Всем зарегистрированным участникам будет выслана ссылка на </w:t>
      </w:r>
      <w:proofErr w:type="spellStart"/>
      <w:r>
        <w:rPr>
          <w:rFonts w:ascii="Times New Roman" w:hAnsi="Times New Roman" w:cs="Times New Roman"/>
          <w:sz w:val="24"/>
        </w:rPr>
        <w:t>вебинар</w:t>
      </w:r>
      <w:proofErr w:type="spellEnd"/>
      <w:r>
        <w:rPr>
          <w:rFonts w:ascii="Times New Roman" w:hAnsi="Times New Roman" w:cs="Times New Roman"/>
          <w:sz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</w:rPr>
        <w:t>указанному</w:t>
      </w:r>
      <w:proofErr w:type="gramEnd"/>
      <w:r>
        <w:rPr>
          <w:rFonts w:ascii="Times New Roman" w:hAnsi="Times New Roman" w:cs="Times New Roman"/>
          <w:sz w:val="24"/>
        </w:rPr>
        <w:t xml:space="preserve"> при регистрации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8E7B5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. Участие бесплатное. </w:t>
      </w:r>
    </w:p>
    <w:sectPr w:rsidR="008E7B53" w:rsidRPr="008E7B53" w:rsidSect="007D0911">
      <w:headerReference w:type="default" r:id="rId10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01" w:rsidRDefault="00756D01" w:rsidP="006B7ABA">
      <w:pPr>
        <w:spacing w:after="0" w:line="240" w:lineRule="auto"/>
      </w:pPr>
      <w:r>
        <w:separator/>
      </w:r>
    </w:p>
  </w:endnote>
  <w:endnote w:type="continuationSeparator" w:id="0">
    <w:p w:rsidR="00756D01" w:rsidRDefault="00756D01" w:rsidP="006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01" w:rsidRDefault="00756D01" w:rsidP="006B7ABA">
      <w:pPr>
        <w:spacing w:after="0" w:line="240" w:lineRule="auto"/>
      </w:pPr>
      <w:r>
        <w:separator/>
      </w:r>
    </w:p>
  </w:footnote>
  <w:footnote w:type="continuationSeparator" w:id="0">
    <w:p w:rsidR="00756D01" w:rsidRDefault="00756D01" w:rsidP="006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BA" w:rsidRDefault="007D0911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EFA9E92" wp14:editId="4FA21F27">
          <wp:simplePos x="0" y="0"/>
          <wp:positionH relativeFrom="margin">
            <wp:posOffset>5253355</wp:posOffset>
          </wp:positionH>
          <wp:positionV relativeFrom="margin">
            <wp:posOffset>-755015</wp:posOffset>
          </wp:positionV>
          <wp:extent cx="947420" cy="736600"/>
          <wp:effectExtent l="0" t="0" r="0" b="6350"/>
          <wp:wrapSquare wrapText="bothSides"/>
          <wp:docPr id="3" name="Рисунок 3" descr="D:\360MoveData\Users\PC\Desktop\SDG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360MoveData\Users\PC\Desktop\SDG-logo-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1DFF470" wp14:editId="37B15284">
          <wp:simplePos x="0" y="0"/>
          <wp:positionH relativeFrom="margin">
            <wp:posOffset>3138805</wp:posOffset>
          </wp:positionH>
          <wp:positionV relativeFrom="margin">
            <wp:posOffset>-669290</wp:posOffset>
          </wp:positionV>
          <wp:extent cx="1091565" cy="647700"/>
          <wp:effectExtent l="0" t="0" r="0" b="0"/>
          <wp:wrapSquare wrapText="bothSides"/>
          <wp:docPr id="1" name="Рисунок 1" descr="D:\360MoveData\Users\PC\Desktop\ФПП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360MoveData\Users\PC\Desktop\ФПП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8B76619" wp14:editId="1ED4A640">
          <wp:simplePos x="0" y="0"/>
          <wp:positionH relativeFrom="margin">
            <wp:posOffset>125730</wp:posOffset>
          </wp:positionH>
          <wp:positionV relativeFrom="margin">
            <wp:posOffset>-664845</wp:posOffset>
          </wp:positionV>
          <wp:extent cx="2360930" cy="672465"/>
          <wp:effectExtent l="0" t="0" r="1270" b="0"/>
          <wp:wrapSquare wrapText="bothSides"/>
          <wp:docPr id="2" name="Рисунок 2" descr="D:\360MoveData\Users\PC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360MoveData\Users\PC\Desktop\unname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619"/>
    <w:multiLevelType w:val="hybridMultilevel"/>
    <w:tmpl w:val="BD2A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41D34"/>
    <w:multiLevelType w:val="hybridMultilevel"/>
    <w:tmpl w:val="1A8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89"/>
    <w:rsid w:val="001D6A31"/>
    <w:rsid w:val="0028490B"/>
    <w:rsid w:val="002C1761"/>
    <w:rsid w:val="00312410"/>
    <w:rsid w:val="003C18C1"/>
    <w:rsid w:val="00577F65"/>
    <w:rsid w:val="006B7ABA"/>
    <w:rsid w:val="006F3989"/>
    <w:rsid w:val="00756D01"/>
    <w:rsid w:val="007D0911"/>
    <w:rsid w:val="008E7B53"/>
    <w:rsid w:val="00E7756E"/>
    <w:rsid w:val="00F4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ABA"/>
  </w:style>
  <w:style w:type="paragraph" w:styleId="a6">
    <w:name w:val="footer"/>
    <w:basedOn w:val="a"/>
    <w:link w:val="a7"/>
    <w:uiPriority w:val="99"/>
    <w:unhideWhenUsed/>
    <w:rsid w:val="006B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ABA"/>
  </w:style>
  <w:style w:type="paragraph" w:styleId="a8">
    <w:name w:val="Balloon Text"/>
    <w:basedOn w:val="a"/>
    <w:link w:val="a9"/>
    <w:uiPriority w:val="99"/>
    <w:semiHidden/>
    <w:unhideWhenUsed/>
    <w:rsid w:val="006B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AB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1241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2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ABA"/>
  </w:style>
  <w:style w:type="paragraph" w:styleId="a6">
    <w:name w:val="footer"/>
    <w:basedOn w:val="a"/>
    <w:link w:val="a7"/>
    <w:uiPriority w:val="99"/>
    <w:unhideWhenUsed/>
    <w:rsid w:val="006B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ABA"/>
  </w:style>
  <w:style w:type="paragraph" w:styleId="a8">
    <w:name w:val="Balloon Text"/>
    <w:basedOn w:val="a"/>
    <w:link w:val="a9"/>
    <w:uiPriority w:val="99"/>
    <w:semiHidden/>
    <w:unhideWhenUsed/>
    <w:rsid w:val="006B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AB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1241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2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khPqgcXUzaxtYYNzLXHaiAK6kj0roedNhPMOMJSnSZkL0MQ/viewfor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9</cp:revision>
  <dcterms:created xsi:type="dcterms:W3CDTF">2020-05-09T08:05:00Z</dcterms:created>
  <dcterms:modified xsi:type="dcterms:W3CDTF">2020-05-09T13:59:00Z</dcterms:modified>
</cp:coreProperties>
</file>