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A" w:rsidRDefault="006B7ABA" w:rsidP="006B7ABA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p w:rsidR="001274DB" w:rsidRPr="001274DB" w:rsidRDefault="001274DB" w:rsidP="001274DB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b/>
          <w:sz w:val="24"/>
        </w:rPr>
      </w:pPr>
      <w:r w:rsidRPr="001274DB">
        <w:rPr>
          <w:rFonts w:ascii="Times New Roman" w:hAnsi="Times New Roman" w:cs="Times New Roman"/>
          <w:b/>
          <w:sz w:val="24"/>
        </w:rPr>
        <w:t>Пресс-релиз</w:t>
      </w:r>
    </w:p>
    <w:p w:rsidR="001274DB" w:rsidRPr="001274DB" w:rsidRDefault="001274DB" w:rsidP="001274DB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b/>
          <w:sz w:val="24"/>
        </w:rPr>
      </w:pPr>
    </w:p>
    <w:p w:rsidR="00D333BF" w:rsidRDefault="001274DB" w:rsidP="001274DB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b/>
          <w:sz w:val="24"/>
        </w:rPr>
      </w:pPr>
      <w:r w:rsidRPr="001274DB">
        <w:rPr>
          <w:rFonts w:ascii="Times New Roman" w:hAnsi="Times New Roman" w:cs="Times New Roman"/>
          <w:b/>
          <w:sz w:val="24"/>
        </w:rPr>
        <w:t xml:space="preserve">Ярмарка социальных идей и проектов </w:t>
      </w:r>
    </w:p>
    <w:p w:rsidR="001274DB" w:rsidRPr="001274DB" w:rsidRDefault="001274DB" w:rsidP="001274DB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b/>
          <w:sz w:val="24"/>
        </w:rPr>
      </w:pPr>
      <w:r w:rsidRPr="001274DB">
        <w:rPr>
          <w:rFonts w:ascii="Times New Roman" w:hAnsi="Times New Roman" w:cs="Times New Roman"/>
          <w:b/>
          <w:sz w:val="24"/>
        </w:rPr>
        <w:t xml:space="preserve">«Локальные решения глобальных проблем в интересах </w:t>
      </w:r>
      <w:r w:rsidR="00D333BF">
        <w:rPr>
          <w:rFonts w:ascii="Times New Roman" w:hAnsi="Times New Roman" w:cs="Times New Roman"/>
          <w:b/>
          <w:sz w:val="24"/>
        </w:rPr>
        <w:t>У</w:t>
      </w:r>
      <w:r w:rsidRPr="001274DB">
        <w:rPr>
          <w:rFonts w:ascii="Times New Roman" w:hAnsi="Times New Roman" w:cs="Times New Roman"/>
          <w:b/>
          <w:sz w:val="24"/>
        </w:rPr>
        <w:t xml:space="preserve">стойчивого </w:t>
      </w:r>
      <w:r w:rsidR="00D333BF">
        <w:rPr>
          <w:rFonts w:ascii="Times New Roman" w:hAnsi="Times New Roman" w:cs="Times New Roman"/>
          <w:b/>
          <w:sz w:val="24"/>
        </w:rPr>
        <w:t>Р</w:t>
      </w:r>
      <w:r w:rsidRPr="001274DB">
        <w:rPr>
          <w:rFonts w:ascii="Times New Roman" w:hAnsi="Times New Roman" w:cs="Times New Roman"/>
          <w:b/>
          <w:sz w:val="24"/>
        </w:rPr>
        <w:t>азвития» пройдёт в онлайн-формате</w:t>
      </w:r>
    </w:p>
    <w:p w:rsidR="001274DB" w:rsidRPr="001274DB" w:rsidRDefault="001274DB" w:rsidP="001274DB">
      <w:pPr>
        <w:pStyle w:val="a3"/>
        <w:tabs>
          <w:tab w:val="left" w:pos="1461"/>
        </w:tabs>
        <w:jc w:val="center"/>
        <w:rPr>
          <w:rFonts w:ascii="Times New Roman" w:hAnsi="Times New Roman" w:cs="Times New Roman"/>
          <w:b/>
          <w:sz w:val="24"/>
        </w:rPr>
      </w:pPr>
    </w:p>
    <w:p w:rsidR="001274DB" w:rsidRDefault="001274DB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274DB">
        <w:rPr>
          <w:rFonts w:ascii="Times New Roman" w:hAnsi="Times New Roman" w:cs="Times New Roman"/>
          <w:b/>
          <w:sz w:val="24"/>
        </w:rPr>
        <w:t xml:space="preserve">АЛМАТЫ. ПРЕСС-СЛУЖБА ФПП. 13 мая 2020 г. /среда/ стартует традиционная Ярмарка социальных идей и проектов, проводимая Фондом Первого Президента Республики Казахстан – Елбасы. Тема этого года: «Локальные решения глобальных проблем в интересах </w:t>
      </w:r>
      <w:r w:rsidR="00D333BF">
        <w:rPr>
          <w:rFonts w:ascii="Times New Roman" w:hAnsi="Times New Roman" w:cs="Times New Roman"/>
          <w:b/>
          <w:sz w:val="24"/>
        </w:rPr>
        <w:t>У</w:t>
      </w:r>
      <w:r w:rsidRPr="001274DB">
        <w:rPr>
          <w:rFonts w:ascii="Times New Roman" w:hAnsi="Times New Roman" w:cs="Times New Roman"/>
          <w:b/>
          <w:sz w:val="24"/>
        </w:rPr>
        <w:t xml:space="preserve">стойчивого </w:t>
      </w:r>
      <w:r w:rsidR="00D333BF">
        <w:rPr>
          <w:rFonts w:ascii="Times New Roman" w:hAnsi="Times New Roman" w:cs="Times New Roman"/>
          <w:b/>
          <w:sz w:val="24"/>
        </w:rPr>
        <w:t>Р</w:t>
      </w:r>
      <w:r w:rsidRPr="001274DB">
        <w:rPr>
          <w:rFonts w:ascii="Times New Roman" w:hAnsi="Times New Roman" w:cs="Times New Roman"/>
          <w:b/>
          <w:sz w:val="24"/>
        </w:rPr>
        <w:t xml:space="preserve">азвития». В условиях пандемии масштабное событие в сфере развития третьего сектора состоится в формате онлайн. </w:t>
      </w:r>
    </w:p>
    <w:p w:rsidR="00D333BF" w:rsidRDefault="00D333BF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сезоне</w:t>
      </w:r>
      <w:r w:rsidRPr="00D33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фокусе внимания Ярмарки социальных идей и проектов – гражданские инициативы, направленные на достижение Целей Устойчивого Развития (ЦУР), </w:t>
      </w:r>
      <w:proofErr w:type="gramStart"/>
      <w:r>
        <w:rPr>
          <w:rFonts w:ascii="Times New Roman" w:hAnsi="Times New Roman" w:cs="Times New Roman"/>
          <w:sz w:val="24"/>
        </w:rPr>
        <w:t>обязательства</w:t>
      </w:r>
      <w:proofErr w:type="gramEnd"/>
      <w:r>
        <w:rPr>
          <w:rFonts w:ascii="Times New Roman" w:hAnsi="Times New Roman" w:cs="Times New Roman"/>
          <w:sz w:val="24"/>
        </w:rPr>
        <w:t xml:space="preserve"> по выполнению которых взяла и наша страна. Напомним, что 25 сентября 2015 г.</w:t>
      </w:r>
      <w:r w:rsidRPr="00D333BF">
        <w:rPr>
          <w:rFonts w:ascii="Times New Roman" w:hAnsi="Times New Roman" w:cs="Times New Roman"/>
          <w:sz w:val="24"/>
        </w:rPr>
        <w:t xml:space="preserve"> в штаб-квартире ООН в Нью-Йорке мировые лидеры, в том числе главы государств и правительств, приняли Повестку дня в области Устойчивого</w:t>
      </w:r>
      <w:r w:rsidR="00623353">
        <w:rPr>
          <w:rFonts w:ascii="Times New Roman" w:hAnsi="Times New Roman" w:cs="Times New Roman"/>
          <w:sz w:val="24"/>
        </w:rPr>
        <w:t xml:space="preserve"> Развития на период до 2030 г.</w:t>
      </w:r>
      <w:r w:rsidRPr="00D333BF">
        <w:rPr>
          <w:rFonts w:ascii="Times New Roman" w:hAnsi="Times New Roman" w:cs="Times New Roman"/>
          <w:sz w:val="24"/>
        </w:rPr>
        <w:t>, которая включает в себя список из 17 Целей Устойчивого Развития, направленных на ликвидацию бедности, борьбу с неравенством и несправедливость</w:t>
      </w:r>
      <w:r w:rsidR="00C023DC">
        <w:rPr>
          <w:rFonts w:ascii="Times New Roman" w:hAnsi="Times New Roman" w:cs="Times New Roman"/>
          <w:sz w:val="24"/>
        </w:rPr>
        <w:t>ю</w:t>
      </w:r>
      <w:r w:rsidRPr="00D333BF">
        <w:rPr>
          <w:rFonts w:ascii="Times New Roman" w:hAnsi="Times New Roman" w:cs="Times New Roman"/>
          <w:sz w:val="24"/>
        </w:rPr>
        <w:t>, а также решение проблем, связанных с климатическими изменениями.</w:t>
      </w:r>
    </w:p>
    <w:p w:rsidR="00623353" w:rsidRPr="00623353" w:rsidRDefault="00623353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623353">
        <w:rPr>
          <w:rFonts w:ascii="Times New Roman" w:hAnsi="Times New Roman" w:cs="Times New Roman"/>
          <w:sz w:val="24"/>
        </w:rPr>
        <w:t xml:space="preserve">Целью конкурса является вовлечение и усиление роли НПО и институтов гражданского общества в процесс реализации Целей </w:t>
      </w:r>
      <w:r>
        <w:rPr>
          <w:rFonts w:ascii="Times New Roman" w:hAnsi="Times New Roman" w:cs="Times New Roman"/>
          <w:sz w:val="24"/>
        </w:rPr>
        <w:t>У</w:t>
      </w:r>
      <w:r w:rsidRPr="00623353">
        <w:rPr>
          <w:rFonts w:ascii="Times New Roman" w:hAnsi="Times New Roman" w:cs="Times New Roman"/>
          <w:sz w:val="24"/>
        </w:rPr>
        <w:t xml:space="preserve">стойчивого </w:t>
      </w:r>
      <w:r>
        <w:rPr>
          <w:rFonts w:ascii="Times New Roman" w:hAnsi="Times New Roman" w:cs="Times New Roman"/>
          <w:sz w:val="24"/>
        </w:rPr>
        <w:t>Р</w:t>
      </w:r>
      <w:r w:rsidRPr="00623353">
        <w:rPr>
          <w:rFonts w:ascii="Times New Roman" w:hAnsi="Times New Roman" w:cs="Times New Roman"/>
          <w:sz w:val="24"/>
        </w:rPr>
        <w:t xml:space="preserve">азвития, привлечение потенциала НПО к решению актуальных социальных и общественно значимых проблем, а также поддержка гражданских </w:t>
      </w:r>
      <w:r>
        <w:rPr>
          <w:rFonts w:ascii="Times New Roman" w:hAnsi="Times New Roman" w:cs="Times New Roman"/>
          <w:sz w:val="24"/>
        </w:rPr>
        <w:t xml:space="preserve">инициатив для дальнейшего </w:t>
      </w:r>
      <w:r>
        <w:rPr>
          <w:rFonts w:ascii="Times New Roman" w:hAnsi="Times New Roman" w:cs="Times New Roman"/>
          <w:sz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</w:rPr>
        <w:t>tart</w:t>
      </w:r>
      <w:proofErr w:type="spellEnd"/>
      <w:r>
        <w:rPr>
          <w:rFonts w:ascii="Times New Roman" w:hAnsi="Times New Roman" w:cs="Times New Roman"/>
          <w:sz w:val="24"/>
          <w:lang w:val="en-US"/>
        </w:rPr>
        <w:t>U</w:t>
      </w:r>
      <w:r>
        <w:rPr>
          <w:rFonts w:ascii="Times New Roman" w:hAnsi="Times New Roman" w:cs="Times New Roman"/>
          <w:sz w:val="24"/>
        </w:rPr>
        <w:t>p-</w:t>
      </w:r>
      <w:r w:rsidRPr="00623353">
        <w:rPr>
          <w:rFonts w:ascii="Times New Roman" w:hAnsi="Times New Roman" w:cs="Times New Roman"/>
          <w:sz w:val="24"/>
        </w:rPr>
        <w:t>финансирования.</w:t>
      </w:r>
    </w:p>
    <w:p w:rsidR="00D333BF" w:rsidRPr="00D333BF" w:rsidRDefault="00D333BF" w:rsidP="00623353">
      <w:pPr>
        <w:pStyle w:val="a3"/>
        <w:tabs>
          <w:tab w:val="left" w:pos="1461"/>
        </w:tabs>
        <w:ind w:firstLine="709"/>
        <w:jc w:val="both"/>
        <w:rPr>
          <w:rFonts w:ascii="Arial" w:hAnsi="Arial" w:cs="Arial"/>
          <w:b/>
          <w:bCs/>
          <w:color w:val="747474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Тематика Ярмарки определила </w:t>
      </w:r>
      <w:r w:rsidRPr="00D333BF">
        <w:rPr>
          <w:rFonts w:ascii="Times New Roman" w:hAnsi="Times New Roman" w:cs="Times New Roman"/>
          <w:b/>
          <w:sz w:val="24"/>
        </w:rPr>
        <w:t>три номинации</w:t>
      </w:r>
      <w:r>
        <w:rPr>
          <w:rFonts w:ascii="Times New Roman" w:hAnsi="Times New Roman" w:cs="Times New Roman"/>
          <w:sz w:val="24"/>
        </w:rPr>
        <w:t xml:space="preserve">, по которым представители НПО подали свои идеи на конкурс: </w:t>
      </w:r>
      <w:r w:rsidRPr="00D333BF">
        <w:rPr>
          <w:rFonts w:ascii="Times New Roman" w:hAnsi="Times New Roman" w:cs="Times New Roman"/>
          <w:i/>
          <w:sz w:val="24"/>
        </w:rPr>
        <w:t xml:space="preserve">«Общество равных возможностей — стратегический ориентир </w:t>
      </w:r>
      <w:r w:rsidR="00623353">
        <w:rPr>
          <w:rFonts w:ascii="Times New Roman" w:hAnsi="Times New Roman" w:cs="Times New Roman"/>
          <w:i/>
          <w:sz w:val="24"/>
        </w:rPr>
        <w:t>У</w:t>
      </w:r>
      <w:r w:rsidRPr="00D333BF">
        <w:rPr>
          <w:rFonts w:ascii="Times New Roman" w:hAnsi="Times New Roman" w:cs="Times New Roman"/>
          <w:i/>
          <w:sz w:val="24"/>
        </w:rPr>
        <w:t xml:space="preserve">стойчивого </w:t>
      </w:r>
      <w:r w:rsidR="00623353">
        <w:rPr>
          <w:rFonts w:ascii="Times New Roman" w:hAnsi="Times New Roman" w:cs="Times New Roman"/>
          <w:i/>
          <w:sz w:val="24"/>
        </w:rPr>
        <w:t>Р</w:t>
      </w:r>
      <w:r w:rsidRPr="00D333BF">
        <w:rPr>
          <w:rFonts w:ascii="Times New Roman" w:hAnsi="Times New Roman" w:cs="Times New Roman"/>
          <w:i/>
          <w:sz w:val="24"/>
        </w:rPr>
        <w:t xml:space="preserve">азвития», «Социальное предпринимательство в Целях </w:t>
      </w:r>
      <w:r w:rsidR="00623353">
        <w:rPr>
          <w:rFonts w:ascii="Times New Roman" w:hAnsi="Times New Roman" w:cs="Times New Roman"/>
          <w:i/>
          <w:sz w:val="24"/>
        </w:rPr>
        <w:t>У</w:t>
      </w:r>
      <w:r w:rsidRPr="00D333BF">
        <w:rPr>
          <w:rFonts w:ascii="Times New Roman" w:hAnsi="Times New Roman" w:cs="Times New Roman"/>
          <w:i/>
          <w:sz w:val="24"/>
        </w:rPr>
        <w:t xml:space="preserve">стойчивого </w:t>
      </w:r>
      <w:r w:rsidR="00623353">
        <w:rPr>
          <w:rFonts w:ascii="Times New Roman" w:hAnsi="Times New Roman" w:cs="Times New Roman"/>
          <w:i/>
          <w:sz w:val="24"/>
        </w:rPr>
        <w:t>Р</w:t>
      </w:r>
      <w:r w:rsidRPr="00D333BF">
        <w:rPr>
          <w:rFonts w:ascii="Times New Roman" w:hAnsi="Times New Roman" w:cs="Times New Roman"/>
          <w:i/>
          <w:sz w:val="24"/>
        </w:rPr>
        <w:t>азвития», «Цели Устойчивого Развития: в гармонии с окружающей средой»</w:t>
      </w:r>
      <w:r>
        <w:rPr>
          <w:rFonts w:ascii="Times New Roman" w:hAnsi="Times New Roman" w:cs="Times New Roman"/>
          <w:sz w:val="24"/>
        </w:rPr>
        <w:t xml:space="preserve">. </w:t>
      </w:r>
    </w:p>
    <w:p w:rsidR="00D333BF" w:rsidRDefault="00D333BF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333BF">
        <w:rPr>
          <w:rFonts w:ascii="Times New Roman" w:hAnsi="Times New Roman" w:cs="Times New Roman"/>
          <w:sz w:val="24"/>
        </w:rPr>
        <w:t xml:space="preserve">Всего же </w:t>
      </w:r>
      <w:r>
        <w:rPr>
          <w:rFonts w:ascii="Times New Roman" w:hAnsi="Times New Roman" w:cs="Times New Roman"/>
          <w:sz w:val="24"/>
        </w:rPr>
        <w:t xml:space="preserve">на конкурс было подано </w:t>
      </w:r>
      <w:r w:rsidRPr="00623353">
        <w:rPr>
          <w:rFonts w:ascii="Times New Roman" w:hAnsi="Times New Roman" w:cs="Times New Roman"/>
          <w:b/>
          <w:sz w:val="24"/>
        </w:rPr>
        <w:t>158 проектов</w:t>
      </w:r>
      <w:r>
        <w:rPr>
          <w:rFonts w:ascii="Times New Roman" w:hAnsi="Times New Roman" w:cs="Times New Roman"/>
          <w:sz w:val="24"/>
        </w:rPr>
        <w:t xml:space="preserve"> НПО из </w:t>
      </w:r>
      <w:proofErr w:type="spellStart"/>
      <w:r>
        <w:rPr>
          <w:rFonts w:ascii="Times New Roman" w:hAnsi="Times New Roman" w:cs="Times New Roman"/>
          <w:sz w:val="24"/>
        </w:rPr>
        <w:t>Нур</w:t>
      </w:r>
      <w:proofErr w:type="spellEnd"/>
      <w:r>
        <w:rPr>
          <w:rFonts w:ascii="Times New Roman" w:hAnsi="Times New Roman" w:cs="Times New Roman"/>
          <w:sz w:val="24"/>
        </w:rPr>
        <w:t>-Султана, Алматы, Шымкента и 14 областей</w:t>
      </w:r>
      <w:r w:rsidR="00623353">
        <w:rPr>
          <w:rFonts w:ascii="Times New Roman" w:hAnsi="Times New Roman" w:cs="Times New Roman"/>
          <w:sz w:val="24"/>
        </w:rPr>
        <w:t>, в том числе из моногородов и отдалённых населённых пунктов. Отметим, что одна из задач Ярмарки з</w:t>
      </w:r>
      <w:r w:rsidR="00623353" w:rsidRPr="00623353">
        <w:rPr>
          <w:rFonts w:ascii="Times New Roman" w:hAnsi="Times New Roman" w:cs="Times New Roman"/>
          <w:sz w:val="24"/>
        </w:rPr>
        <w:t>аключается в финансовой поддержке локальных инициатив (</w:t>
      </w:r>
      <w:proofErr w:type="gramStart"/>
      <w:r w:rsidR="00623353" w:rsidRPr="00623353">
        <w:rPr>
          <w:rFonts w:ascii="Times New Roman" w:hAnsi="Times New Roman" w:cs="Times New Roman"/>
          <w:sz w:val="24"/>
        </w:rPr>
        <w:t>с</w:t>
      </w:r>
      <w:proofErr w:type="gramEnd"/>
      <w:r w:rsidR="00623353" w:rsidRPr="00623353">
        <w:rPr>
          <w:rFonts w:ascii="Times New Roman" w:hAnsi="Times New Roman" w:cs="Times New Roman"/>
          <w:sz w:val="24"/>
        </w:rPr>
        <w:t xml:space="preserve"> </w:t>
      </w:r>
      <w:proofErr w:type="gramStart"/>
      <w:r w:rsidR="00623353" w:rsidRPr="00623353">
        <w:rPr>
          <w:rFonts w:ascii="Times New Roman" w:hAnsi="Times New Roman" w:cs="Times New Roman"/>
          <w:sz w:val="24"/>
        </w:rPr>
        <w:t>низу</w:t>
      </w:r>
      <w:proofErr w:type="gramEnd"/>
      <w:r w:rsidR="00623353" w:rsidRPr="00623353">
        <w:rPr>
          <w:rFonts w:ascii="Times New Roman" w:hAnsi="Times New Roman" w:cs="Times New Roman"/>
          <w:sz w:val="24"/>
        </w:rPr>
        <w:t>), направленных на решение актуальных социальных и общественно значимых проблем.</w:t>
      </w:r>
    </w:p>
    <w:p w:rsidR="00623353" w:rsidRDefault="00623353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В финальный этап конкурса, по решению жюри, вышли </w:t>
      </w:r>
      <w:r w:rsidRPr="00623353">
        <w:rPr>
          <w:rFonts w:ascii="Times New Roman" w:hAnsi="Times New Roman" w:cs="Times New Roman"/>
          <w:b/>
          <w:sz w:val="24"/>
        </w:rPr>
        <w:t>50 социальных проектов</w:t>
      </w:r>
      <w:r>
        <w:rPr>
          <w:rFonts w:ascii="Times New Roman" w:hAnsi="Times New Roman" w:cs="Times New Roman"/>
          <w:sz w:val="24"/>
        </w:rPr>
        <w:t>, ориентированных</w:t>
      </w:r>
      <w:r w:rsidR="00D333BF" w:rsidRPr="00623353">
        <w:rPr>
          <w:rFonts w:ascii="Times New Roman" w:hAnsi="Times New Roman" w:cs="Times New Roman"/>
          <w:color w:val="747474"/>
          <w:sz w:val="24"/>
          <w:szCs w:val="21"/>
          <w:shd w:val="clear" w:color="auto" w:fill="FFFFFF"/>
        </w:rPr>
        <w:t xml:space="preserve"> </w:t>
      </w:r>
      <w:r w:rsidR="00D333BF" w:rsidRPr="0062335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на выявление и преодоление комплекса экологических, социальных и экономических проблем жизни местных сообществ в интересах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У</w:t>
      </w:r>
      <w:r w:rsidR="00D333BF" w:rsidRPr="0062335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стойчивого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Р</w:t>
      </w:r>
      <w:r w:rsidR="00D333BF" w:rsidRPr="00623353">
        <w:rPr>
          <w:rFonts w:ascii="Times New Roman" w:hAnsi="Times New Roman" w:cs="Times New Roman"/>
          <w:sz w:val="24"/>
          <w:szCs w:val="21"/>
          <w:shd w:val="clear" w:color="auto" w:fill="FFFFFF"/>
        </w:rPr>
        <w:t>азвития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Им предстоит презентовать свои идеи, защитить бюджеты на реализацию и ответить на </w:t>
      </w:r>
      <w:r w:rsidR="00C023D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конкретные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вопросы</w:t>
      </w:r>
      <w:r w:rsidR="00C023D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членов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конкурсной комиссии </w:t>
      </w:r>
      <w:r w:rsidR="00C023D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в очно-дистанционном формате. По итогам этого тура, определятся лучшие проекты НПО, </w:t>
      </w:r>
      <w:r w:rsidR="00C023DC" w:rsidRPr="00C023DC">
        <w:rPr>
          <w:rFonts w:ascii="Times New Roman" w:hAnsi="Times New Roman" w:cs="Times New Roman"/>
          <w:sz w:val="24"/>
          <w:szCs w:val="21"/>
          <w:shd w:val="clear" w:color="auto" w:fill="FFFFFF"/>
        </w:rPr>
        <w:t>которые получат грантовую поддержку Фонда Елбасы для претворения в жизнь.</w:t>
      </w:r>
    </w:p>
    <w:p w:rsidR="00C023DC" w:rsidRDefault="00C023DC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Однако, Ярмарка социальных идей и проектов – это не только демонстрация лучших проектов, но также и республиканская </w:t>
      </w:r>
      <w:r w:rsidRPr="0087746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дискуссионная и образовательная платформа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для представителей НПО, где ежегодно происходит обмен знаниями, опытом и лучшими практиками в сфере развития некоммерческих организаций, социального предпринимательства и продвижения их идей в широкие массы.</w:t>
      </w:r>
    </w:p>
    <w:p w:rsidR="00C023DC" w:rsidRDefault="00C023DC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 этом году образовательная программа Ярмарки включает два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вебинара</w:t>
      </w:r>
      <w:proofErr w:type="spellEnd"/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Первый состоится </w:t>
      </w:r>
      <w:r w:rsidR="00877462" w:rsidRPr="0087746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13 мая</w:t>
      </w:r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на тему «</w:t>
      </w:r>
      <w:r w:rsidR="00877462" w:rsidRP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>Как выстроить эффективные коммуникации между СМИ и НПО</w:t>
      </w:r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», который проведёт </w:t>
      </w:r>
      <w:r w:rsidR="00877462" w:rsidRP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>общественны</w:t>
      </w:r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>й</w:t>
      </w:r>
      <w:r w:rsidR="00877462" w:rsidRP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деятел</w:t>
      </w:r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>ь</w:t>
      </w:r>
      <w:r w:rsidR="00877462" w:rsidRP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и PR-эксперт </w:t>
      </w:r>
      <w:r w:rsidR="00877462" w:rsidRPr="0087746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Анна </w:t>
      </w:r>
      <w:proofErr w:type="spellStart"/>
      <w:r w:rsidR="00877462" w:rsidRPr="0087746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Шелепова</w:t>
      </w:r>
      <w:proofErr w:type="spellEnd"/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Во второй день мероприятия, </w:t>
      </w:r>
      <w:r w:rsidR="00877462" w:rsidRPr="0087746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14 мая</w:t>
      </w:r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сертифицированный </w:t>
      </w:r>
      <w:proofErr w:type="spellStart"/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>трекер</w:t>
      </w:r>
      <w:proofErr w:type="spellEnd"/>
      <w:r w:rsid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и </w:t>
      </w:r>
      <w:r w:rsidR="00877462" w:rsidRPr="006B7ABA">
        <w:rPr>
          <w:rFonts w:ascii="Times New Roman" w:hAnsi="Times New Roman" w:cs="Times New Roman"/>
          <w:sz w:val="24"/>
        </w:rPr>
        <w:t xml:space="preserve">исследователь в области </w:t>
      </w:r>
      <w:proofErr w:type="spellStart"/>
      <w:r w:rsidR="00877462" w:rsidRPr="006B7ABA">
        <w:rPr>
          <w:rFonts w:ascii="Times New Roman" w:hAnsi="Times New Roman" w:cs="Times New Roman"/>
          <w:sz w:val="24"/>
        </w:rPr>
        <w:t>стартап</w:t>
      </w:r>
      <w:proofErr w:type="spellEnd"/>
      <w:r w:rsidR="00877462" w:rsidRPr="006B7ABA">
        <w:rPr>
          <w:rFonts w:ascii="Times New Roman" w:hAnsi="Times New Roman" w:cs="Times New Roman"/>
          <w:sz w:val="24"/>
        </w:rPr>
        <w:t xml:space="preserve"> экосистем и программ бизнес-</w:t>
      </w:r>
      <w:proofErr w:type="spellStart"/>
      <w:r w:rsidR="00877462" w:rsidRPr="006B7ABA">
        <w:rPr>
          <w:rFonts w:ascii="Times New Roman" w:hAnsi="Times New Roman" w:cs="Times New Roman"/>
          <w:sz w:val="24"/>
        </w:rPr>
        <w:t>инкубирования</w:t>
      </w:r>
      <w:proofErr w:type="spellEnd"/>
      <w:r w:rsidR="00877462" w:rsidRPr="006B7ABA">
        <w:rPr>
          <w:rFonts w:ascii="Times New Roman" w:hAnsi="Times New Roman" w:cs="Times New Roman"/>
          <w:sz w:val="24"/>
        </w:rPr>
        <w:t xml:space="preserve"> в  </w:t>
      </w:r>
      <w:proofErr w:type="spellStart"/>
      <w:r w:rsidR="00877462" w:rsidRPr="006B7ABA">
        <w:rPr>
          <w:rFonts w:ascii="Times New Roman" w:hAnsi="Times New Roman" w:cs="Times New Roman"/>
          <w:sz w:val="24"/>
        </w:rPr>
        <w:t>Henley</w:t>
      </w:r>
      <w:proofErr w:type="spellEnd"/>
      <w:r w:rsidR="00877462" w:rsidRPr="006B7A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7462" w:rsidRPr="006B7ABA">
        <w:rPr>
          <w:rFonts w:ascii="Times New Roman" w:hAnsi="Times New Roman" w:cs="Times New Roman"/>
          <w:sz w:val="24"/>
        </w:rPr>
        <w:t>Business</w:t>
      </w:r>
      <w:proofErr w:type="spellEnd"/>
      <w:r w:rsidR="00877462" w:rsidRPr="006B7ABA">
        <w:rPr>
          <w:rFonts w:ascii="Times New Roman" w:hAnsi="Times New Roman" w:cs="Times New Roman"/>
          <w:sz w:val="24"/>
        </w:rPr>
        <w:t xml:space="preserve"> School (Великобритания)</w:t>
      </w:r>
      <w:r w:rsidR="008774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7462" w:rsidRPr="00877462">
        <w:rPr>
          <w:rFonts w:ascii="Times New Roman" w:hAnsi="Times New Roman" w:cs="Times New Roman"/>
          <w:b/>
          <w:sz w:val="24"/>
        </w:rPr>
        <w:t>Данияр</w:t>
      </w:r>
      <w:proofErr w:type="spellEnd"/>
      <w:r w:rsidR="00877462" w:rsidRPr="0087746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77462" w:rsidRPr="00877462">
        <w:rPr>
          <w:rFonts w:ascii="Times New Roman" w:hAnsi="Times New Roman" w:cs="Times New Roman"/>
          <w:b/>
          <w:sz w:val="24"/>
        </w:rPr>
        <w:t>Медетов</w:t>
      </w:r>
      <w:proofErr w:type="spellEnd"/>
      <w:r w:rsidR="00877462">
        <w:rPr>
          <w:rFonts w:ascii="Times New Roman" w:hAnsi="Times New Roman" w:cs="Times New Roman"/>
          <w:sz w:val="24"/>
        </w:rPr>
        <w:t xml:space="preserve"> на своем </w:t>
      </w:r>
      <w:proofErr w:type="spellStart"/>
      <w:r w:rsidR="00877462">
        <w:rPr>
          <w:rFonts w:ascii="Times New Roman" w:hAnsi="Times New Roman" w:cs="Times New Roman"/>
          <w:sz w:val="24"/>
        </w:rPr>
        <w:t>вебинаре</w:t>
      </w:r>
      <w:proofErr w:type="spellEnd"/>
      <w:r w:rsidR="00877462">
        <w:rPr>
          <w:rFonts w:ascii="Times New Roman" w:hAnsi="Times New Roman" w:cs="Times New Roman"/>
          <w:sz w:val="24"/>
        </w:rPr>
        <w:t xml:space="preserve"> расскажет об у</w:t>
      </w:r>
      <w:r w:rsidR="00877462" w:rsidRPr="00877462">
        <w:rPr>
          <w:rFonts w:ascii="Times New Roman" w:hAnsi="Times New Roman" w:cs="Times New Roman"/>
          <w:sz w:val="24"/>
        </w:rPr>
        <w:t>стойчивос</w:t>
      </w:r>
      <w:r w:rsidR="00877462">
        <w:rPr>
          <w:rFonts w:ascii="Times New Roman" w:hAnsi="Times New Roman" w:cs="Times New Roman"/>
          <w:sz w:val="24"/>
        </w:rPr>
        <w:t>ти</w:t>
      </w:r>
      <w:r w:rsidR="00877462" w:rsidRPr="00877462">
        <w:rPr>
          <w:rFonts w:ascii="Times New Roman" w:hAnsi="Times New Roman" w:cs="Times New Roman"/>
          <w:sz w:val="24"/>
        </w:rPr>
        <w:t xml:space="preserve"> социального предпринимательства через оцифровку ценностного предложения</w:t>
      </w:r>
      <w:r w:rsidR="00877462">
        <w:rPr>
          <w:rFonts w:ascii="Times New Roman" w:hAnsi="Times New Roman" w:cs="Times New Roman"/>
          <w:sz w:val="24"/>
        </w:rPr>
        <w:t xml:space="preserve">. Принять участие в бесплатных </w:t>
      </w:r>
      <w:proofErr w:type="spellStart"/>
      <w:r w:rsidR="00877462">
        <w:rPr>
          <w:rFonts w:ascii="Times New Roman" w:hAnsi="Times New Roman" w:cs="Times New Roman"/>
          <w:sz w:val="24"/>
        </w:rPr>
        <w:t>вебинарах</w:t>
      </w:r>
      <w:proofErr w:type="spellEnd"/>
      <w:r w:rsidR="00877462">
        <w:rPr>
          <w:rFonts w:ascii="Times New Roman" w:hAnsi="Times New Roman" w:cs="Times New Roman"/>
          <w:sz w:val="24"/>
        </w:rPr>
        <w:t xml:space="preserve"> могут представители и руководители НПО со всей страны.</w:t>
      </w:r>
    </w:p>
    <w:p w:rsidR="00FF741E" w:rsidRDefault="00FF741E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F741E" w:rsidRDefault="00FF741E" w:rsidP="00FF741E">
      <w:pPr>
        <w:pStyle w:val="a3"/>
        <w:numPr>
          <w:ilvl w:val="0"/>
          <w:numId w:val="3"/>
        </w:numPr>
        <w:tabs>
          <w:tab w:val="left" w:pos="1461"/>
        </w:tabs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lastRenderedPageBreak/>
        <w:t xml:space="preserve">13 мая —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«</w:t>
      </w:r>
      <w:r w:rsidRPr="00877462">
        <w:rPr>
          <w:rFonts w:ascii="Times New Roman" w:hAnsi="Times New Roman" w:cs="Times New Roman"/>
          <w:sz w:val="24"/>
          <w:szCs w:val="21"/>
          <w:shd w:val="clear" w:color="auto" w:fill="FFFFFF"/>
        </w:rPr>
        <w:t>Как выстроить эффективные коммуникации между СМИ и НПО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». </w:t>
      </w:r>
      <w:hyperlink r:id="rId8" w:history="1">
        <w:r w:rsidRPr="00841C57">
          <w:rPr>
            <w:rStyle w:val="ab"/>
            <w:rFonts w:ascii="Times New Roman" w:hAnsi="Times New Roman" w:cs="Times New Roman"/>
            <w:sz w:val="24"/>
            <w:szCs w:val="21"/>
            <w:shd w:val="clear" w:color="auto" w:fill="FFFFFF"/>
          </w:rPr>
          <w:t>Ссылка на регистрацию</w:t>
        </w:r>
      </w:hyperlink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;</w:t>
      </w:r>
    </w:p>
    <w:p w:rsidR="00FF741E" w:rsidRDefault="00FF741E" w:rsidP="00FF741E">
      <w:pPr>
        <w:pStyle w:val="a3"/>
        <w:numPr>
          <w:ilvl w:val="0"/>
          <w:numId w:val="3"/>
        </w:numPr>
        <w:tabs>
          <w:tab w:val="left" w:pos="1461"/>
        </w:tabs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14 мая — «</w:t>
      </w:r>
      <w:r w:rsidRPr="00FF741E">
        <w:rPr>
          <w:rFonts w:ascii="Times New Roman" w:hAnsi="Times New Roman" w:cs="Times New Roman"/>
          <w:sz w:val="24"/>
          <w:szCs w:val="21"/>
          <w:shd w:val="clear" w:color="auto" w:fill="FFFFFF"/>
        </w:rPr>
        <w:t>Устойчивость социального предпринимательства через оцифровку ценностного предложения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». </w:t>
      </w:r>
      <w:hyperlink r:id="rId9" w:history="1">
        <w:r w:rsidRPr="00841C57">
          <w:rPr>
            <w:rStyle w:val="ab"/>
            <w:rFonts w:ascii="Times New Roman" w:hAnsi="Times New Roman" w:cs="Times New Roman"/>
            <w:sz w:val="24"/>
            <w:szCs w:val="21"/>
            <w:shd w:val="clear" w:color="auto" w:fill="FFFFFF"/>
          </w:rPr>
          <w:t>Ссылка на рег</w:t>
        </w:r>
        <w:bookmarkStart w:id="0" w:name="_GoBack"/>
        <w:bookmarkEnd w:id="0"/>
        <w:r w:rsidRPr="00841C57">
          <w:rPr>
            <w:rStyle w:val="ab"/>
            <w:rFonts w:ascii="Times New Roman" w:hAnsi="Times New Roman" w:cs="Times New Roman"/>
            <w:sz w:val="24"/>
            <w:szCs w:val="21"/>
            <w:shd w:val="clear" w:color="auto" w:fill="FFFFFF"/>
          </w:rPr>
          <w:t>и</w:t>
        </w:r>
        <w:r w:rsidRPr="00841C57">
          <w:rPr>
            <w:rStyle w:val="ab"/>
            <w:rFonts w:ascii="Times New Roman" w:hAnsi="Times New Roman" w:cs="Times New Roman"/>
            <w:sz w:val="24"/>
            <w:szCs w:val="21"/>
            <w:shd w:val="clear" w:color="auto" w:fill="FFFFFF"/>
          </w:rPr>
          <w:t>страцию</w:t>
        </w:r>
      </w:hyperlink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FF741E" w:rsidRDefault="000629CA" w:rsidP="000629CA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0629C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Всем зарегистрированным участникам будет выслана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по </w:t>
      </w:r>
      <w:proofErr w:type="gram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указанному</w:t>
      </w:r>
      <w:proofErr w:type="gram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0629C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при регистрации </w:t>
      </w:r>
      <w:r w:rsidRPr="000629CA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e</w:t>
      </w:r>
      <w:r w:rsidRPr="000629CA">
        <w:rPr>
          <w:rFonts w:ascii="Times New Roman" w:hAnsi="Times New Roman" w:cs="Times New Roman"/>
          <w:sz w:val="24"/>
          <w:szCs w:val="21"/>
          <w:shd w:val="clear" w:color="auto" w:fill="FFFFFF"/>
        </w:rPr>
        <w:t>-</w:t>
      </w:r>
      <w:r w:rsidRPr="000629CA">
        <w:rPr>
          <w:rFonts w:ascii="Times New Roman" w:hAnsi="Times New Roman" w:cs="Times New Roman"/>
          <w:sz w:val="24"/>
          <w:szCs w:val="21"/>
          <w:shd w:val="clear" w:color="auto" w:fill="FFFFFF"/>
          <w:lang w:val="en-US"/>
        </w:rPr>
        <w:t>mail</w:t>
      </w:r>
      <w:r w:rsidRPr="000629CA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0629CA" w:rsidRDefault="000629CA" w:rsidP="000629CA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454177" w:rsidRDefault="00EC7A15" w:rsidP="000629CA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4F71D4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Подведение итогов и награждение победителей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Ярмарки социальных идей и проектов состоится </w:t>
      </w:r>
      <w:r w:rsidRPr="001B7C4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14 мая 2020 г.</w:t>
      </w:r>
    </w:p>
    <w:p w:rsidR="00EC7A15" w:rsidRDefault="00454177" w:rsidP="000629CA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 конкурсную комиссию вошли: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директор Представительства Фонда Первого Президента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РК – Елбасы в г.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Алматы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45417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Сергей Тохтаров</w:t>
      </w:r>
      <w:r w:rsid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 w:rsidR="00D729BB" w:rsidRPr="00D729BB">
        <w:rPr>
          <w:rFonts w:ascii="Times New Roman" w:hAnsi="Times New Roman" w:cs="Times New Roman"/>
          <w:sz w:val="24"/>
          <w:szCs w:val="21"/>
          <w:shd w:val="clear" w:color="auto" w:fill="FFFFFF"/>
        </w:rPr>
        <w:t>(председатель жюри)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депутат Мажилиса Парламента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РК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45417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Ирина Смирнова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директор Национального научно-практического центра коррекционной педагогики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Галия</w:t>
      </w:r>
      <w:proofErr w:type="spellEnd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proofErr w:type="spellStart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Абаева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журналист газеты «Время» </w:t>
      </w:r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Ксения Евдокименко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президент ОФ «</w:t>
      </w:r>
      <w:proofErr w:type="spellStart"/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Азамат</w:t>
      </w:r>
      <w:proofErr w:type="spellEnd"/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әлеуеті</w:t>
      </w:r>
      <w:proofErr w:type="spellEnd"/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» </w:t>
      </w:r>
      <w:proofErr w:type="spellStart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Алмагуль</w:t>
      </w:r>
      <w:proofErr w:type="spellEnd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proofErr w:type="spellStart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Сейсенова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основатель Школы Социального Предпринимательства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Эмин</w:t>
      </w:r>
      <w:proofErr w:type="spellEnd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Аскеров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Лидер по образовательному направлению отраслевых менеджеров при Фонде Елбасы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Алмагуль</w:t>
      </w:r>
      <w:proofErr w:type="spellEnd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proofErr w:type="spellStart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Канагатова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независимый эксперт по социальным проектам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Аскар Калиев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вице-президент ОО «Казахстанская федерация клубов ЮНЕСКО»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Серкан</w:t>
      </w:r>
      <w:proofErr w:type="spellEnd"/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Аязбаев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r w:rsidRPr="00454177">
        <w:rPr>
          <w:rFonts w:ascii="Times New Roman" w:hAnsi="Times New Roman" w:cs="Times New Roman"/>
          <w:sz w:val="24"/>
          <w:szCs w:val="21"/>
          <w:shd w:val="clear" w:color="auto" w:fill="FFFFFF"/>
        </w:rPr>
        <w:t>председатель ОО «Центр творчества детей и молодежи «Исток»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Людмила Михайлова</w:t>
      </w:r>
      <w:r w:rsidR="00D729BB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D729BB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Секретарь конкурсной комиссии: старший координатор проектов Фонда Первого Президента РК – Елбасы </w:t>
      </w:r>
      <w:r w:rsidR="00D729BB"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Гульнара </w:t>
      </w:r>
      <w:proofErr w:type="spellStart"/>
      <w:r w:rsidR="00D729BB" w:rsidRPr="00D729BB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Ершиманова</w:t>
      </w:r>
      <w:proofErr w:type="spellEnd"/>
      <w:r w:rsidR="00D729BB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  <w:r w:rsidR="00DA56EC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</w:p>
    <w:p w:rsidR="004F71D4" w:rsidRDefault="004F71D4" w:rsidP="000629CA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4F71D4" w:rsidRPr="004F71D4" w:rsidRDefault="004F71D4" w:rsidP="000629CA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Для участия представителей СМИ в Ярмарке, организации интервью с участниками и получения дополнительных материалов просим обращаться </w:t>
      </w:r>
      <w:r w:rsidRPr="004F71D4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только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по контактам, указанным ниже.</w:t>
      </w:r>
    </w:p>
    <w:p w:rsidR="00EC7A15" w:rsidRDefault="00EC7A15" w:rsidP="000629CA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1B7C4E" w:rsidRDefault="001B7C4E" w:rsidP="001B7C4E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Пресс-служба</w:t>
      </w:r>
    </w:p>
    <w:p w:rsidR="001B7C4E" w:rsidRDefault="001B7C4E" w:rsidP="001B7C4E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Фонда Первого Президента РК – Елбасы</w:t>
      </w:r>
    </w:p>
    <w:p w:rsidR="001B7C4E" w:rsidRDefault="001B7C4E" w:rsidP="001B7C4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PR-менеджер </w:t>
      </w:r>
      <w:proofErr w:type="spellStart"/>
      <w:r>
        <w:rPr>
          <w:rFonts w:ascii="Times New Roman" w:hAnsi="Times New Roman"/>
          <w:sz w:val="24"/>
        </w:rPr>
        <w:t>Жумашев</w:t>
      </w:r>
      <w:proofErr w:type="spellEnd"/>
      <w:r>
        <w:rPr>
          <w:rFonts w:ascii="Times New Roman" w:hAnsi="Times New Roman"/>
          <w:sz w:val="24"/>
        </w:rPr>
        <w:t xml:space="preserve"> Артур</w:t>
      </w:r>
    </w:p>
    <w:p w:rsidR="001B7C4E" w:rsidRDefault="001B7C4E" w:rsidP="001B7C4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+7 708 960 56 13</w:t>
      </w:r>
    </w:p>
    <w:p w:rsidR="001B7C4E" w:rsidRDefault="003C483D" w:rsidP="001B7C4E">
      <w:pPr>
        <w:pStyle w:val="a3"/>
        <w:jc w:val="right"/>
        <w:rPr>
          <w:rFonts w:ascii="Times New Roman" w:hAnsi="Times New Roman"/>
          <w:sz w:val="24"/>
        </w:rPr>
      </w:pPr>
      <w:hyperlink r:id="rId10" w:history="1">
        <w:r w:rsidR="001B7C4E">
          <w:rPr>
            <w:rStyle w:val="ab"/>
            <w:rFonts w:ascii="Times New Roman" w:hAnsi="Times New Roman"/>
            <w:sz w:val="24"/>
          </w:rPr>
          <w:t>pr.zhumashev@gmail.com</w:t>
        </w:r>
      </w:hyperlink>
      <w:r w:rsidR="001B7C4E">
        <w:rPr>
          <w:rFonts w:ascii="Times New Roman" w:hAnsi="Times New Roman"/>
          <w:sz w:val="24"/>
        </w:rPr>
        <w:t xml:space="preserve"> </w:t>
      </w:r>
    </w:p>
    <w:p w:rsidR="001B7C4E" w:rsidRDefault="001B7C4E" w:rsidP="000629CA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EC7A15" w:rsidRDefault="00EC7A15" w:rsidP="00EC7A15">
      <w:pPr>
        <w:pStyle w:val="a3"/>
        <w:tabs>
          <w:tab w:val="left" w:pos="1461"/>
        </w:tabs>
        <w:ind w:firstLine="709"/>
        <w:jc w:val="right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C023DC" w:rsidRDefault="00C023DC" w:rsidP="00623353">
      <w:pPr>
        <w:pStyle w:val="a3"/>
        <w:tabs>
          <w:tab w:val="left" w:pos="1461"/>
        </w:tabs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1274DB" w:rsidRDefault="001274DB" w:rsidP="001274DB">
      <w:pPr>
        <w:pStyle w:val="a3"/>
        <w:tabs>
          <w:tab w:val="left" w:pos="1461"/>
        </w:tabs>
        <w:jc w:val="both"/>
        <w:rPr>
          <w:rFonts w:ascii="Times New Roman" w:hAnsi="Times New Roman" w:cs="Times New Roman"/>
          <w:sz w:val="24"/>
        </w:rPr>
      </w:pPr>
    </w:p>
    <w:sectPr w:rsidR="001274DB" w:rsidSect="008E7B53">
      <w:headerReference w:type="default" r:id="rId11"/>
      <w:pgSz w:w="11906" w:h="16838"/>
      <w:pgMar w:top="167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3D" w:rsidRDefault="003C483D" w:rsidP="006B7ABA">
      <w:pPr>
        <w:spacing w:after="0" w:line="240" w:lineRule="auto"/>
      </w:pPr>
      <w:r>
        <w:separator/>
      </w:r>
    </w:p>
  </w:endnote>
  <w:endnote w:type="continuationSeparator" w:id="0">
    <w:p w:rsidR="003C483D" w:rsidRDefault="003C483D" w:rsidP="006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3D" w:rsidRDefault="003C483D" w:rsidP="006B7ABA">
      <w:pPr>
        <w:spacing w:after="0" w:line="240" w:lineRule="auto"/>
      </w:pPr>
      <w:r>
        <w:separator/>
      </w:r>
    </w:p>
  </w:footnote>
  <w:footnote w:type="continuationSeparator" w:id="0">
    <w:p w:rsidR="003C483D" w:rsidRDefault="003C483D" w:rsidP="006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BA" w:rsidRDefault="008E7B53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35B65B3" wp14:editId="345933D5">
          <wp:simplePos x="0" y="0"/>
          <wp:positionH relativeFrom="margin">
            <wp:posOffset>5252720</wp:posOffset>
          </wp:positionH>
          <wp:positionV relativeFrom="margin">
            <wp:posOffset>-828040</wp:posOffset>
          </wp:positionV>
          <wp:extent cx="947420" cy="736600"/>
          <wp:effectExtent l="0" t="0" r="0" b="6350"/>
          <wp:wrapSquare wrapText="bothSides"/>
          <wp:docPr id="3" name="Рисунок 3" descr="D:\360MoveData\Users\PC\Desktop\SDG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360MoveData\Users\PC\Desktop\SDG-logo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D2647DF" wp14:editId="20A01985">
          <wp:simplePos x="0" y="0"/>
          <wp:positionH relativeFrom="margin">
            <wp:posOffset>125730</wp:posOffset>
          </wp:positionH>
          <wp:positionV relativeFrom="margin">
            <wp:posOffset>-759460</wp:posOffset>
          </wp:positionV>
          <wp:extent cx="2360930" cy="672465"/>
          <wp:effectExtent l="0" t="0" r="1270" b="0"/>
          <wp:wrapSquare wrapText="bothSides"/>
          <wp:docPr id="2" name="Рисунок 2" descr="D:\360MoveData\Users\PC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360MoveData\Users\PC\Desktop\unnam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FFBF2F" wp14:editId="46564CEF">
          <wp:simplePos x="0" y="0"/>
          <wp:positionH relativeFrom="margin">
            <wp:posOffset>3138805</wp:posOffset>
          </wp:positionH>
          <wp:positionV relativeFrom="margin">
            <wp:posOffset>-742315</wp:posOffset>
          </wp:positionV>
          <wp:extent cx="1091565" cy="647700"/>
          <wp:effectExtent l="0" t="0" r="0" b="0"/>
          <wp:wrapSquare wrapText="bothSides"/>
          <wp:docPr id="1" name="Рисунок 1" descr="D:\360MoveData\Users\PC\Desktop\ФПП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360MoveData\Users\PC\Desktop\ФПП\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619"/>
    <w:multiLevelType w:val="hybridMultilevel"/>
    <w:tmpl w:val="BD2A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1D34"/>
    <w:multiLevelType w:val="hybridMultilevel"/>
    <w:tmpl w:val="1A8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E4B34"/>
    <w:multiLevelType w:val="hybridMultilevel"/>
    <w:tmpl w:val="96968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89"/>
    <w:rsid w:val="000458D3"/>
    <w:rsid w:val="000629CA"/>
    <w:rsid w:val="001274DB"/>
    <w:rsid w:val="001B7C4E"/>
    <w:rsid w:val="001D6A31"/>
    <w:rsid w:val="0028490B"/>
    <w:rsid w:val="002C1761"/>
    <w:rsid w:val="003C483D"/>
    <w:rsid w:val="00454177"/>
    <w:rsid w:val="004F71D4"/>
    <w:rsid w:val="00623353"/>
    <w:rsid w:val="006B7ABA"/>
    <w:rsid w:val="006F3989"/>
    <w:rsid w:val="007B552E"/>
    <w:rsid w:val="00841C57"/>
    <w:rsid w:val="00877462"/>
    <w:rsid w:val="008E7B53"/>
    <w:rsid w:val="00B50AD6"/>
    <w:rsid w:val="00B5644D"/>
    <w:rsid w:val="00BD5183"/>
    <w:rsid w:val="00C023DC"/>
    <w:rsid w:val="00C6657E"/>
    <w:rsid w:val="00D333BF"/>
    <w:rsid w:val="00D729BB"/>
    <w:rsid w:val="00DA56EC"/>
    <w:rsid w:val="00DC211F"/>
    <w:rsid w:val="00E7756E"/>
    <w:rsid w:val="00EC7A15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ABA"/>
  </w:style>
  <w:style w:type="paragraph" w:styleId="a6">
    <w:name w:val="footer"/>
    <w:basedOn w:val="a"/>
    <w:link w:val="a7"/>
    <w:uiPriority w:val="99"/>
    <w:unhideWhenUsed/>
    <w:rsid w:val="006B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ABA"/>
  </w:style>
  <w:style w:type="paragraph" w:styleId="a8">
    <w:name w:val="Balloon Text"/>
    <w:basedOn w:val="a"/>
    <w:link w:val="a9"/>
    <w:uiPriority w:val="99"/>
    <w:semiHidden/>
    <w:unhideWhenUsed/>
    <w:rsid w:val="006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B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333BF"/>
    <w:rPr>
      <w:b/>
      <w:bCs/>
    </w:rPr>
  </w:style>
  <w:style w:type="character" w:styleId="ab">
    <w:name w:val="Hyperlink"/>
    <w:uiPriority w:val="99"/>
    <w:unhideWhenUsed/>
    <w:rsid w:val="001B7C4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41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AB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ABA"/>
  </w:style>
  <w:style w:type="paragraph" w:styleId="a6">
    <w:name w:val="footer"/>
    <w:basedOn w:val="a"/>
    <w:link w:val="a7"/>
    <w:uiPriority w:val="99"/>
    <w:unhideWhenUsed/>
    <w:rsid w:val="006B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ABA"/>
  </w:style>
  <w:style w:type="paragraph" w:styleId="a8">
    <w:name w:val="Balloon Text"/>
    <w:basedOn w:val="a"/>
    <w:link w:val="a9"/>
    <w:uiPriority w:val="99"/>
    <w:semiHidden/>
    <w:unhideWhenUsed/>
    <w:rsid w:val="006B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AB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333BF"/>
    <w:rPr>
      <w:b/>
      <w:bCs/>
    </w:rPr>
  </w:style>
  <w:style w:type="character" w:styleId="ab">
    <w:name w:val="Hyperlink"/>
    <w:uiPriority w:val="99"/>
    <w:unhideWhenUsed/>
    <w:rsid w:val="001B7C4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41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a5chKDadQ0pd5dU_RqHsBt4VQZD7Aw9tg5joeOSlOsQP3tw/viewf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.zhumash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khPqgcXUzaxtYYNzLXHaiAK6kj0roedNhPMOMJSnSZkL0MQ/view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20</cp:revision>
  <dcterms:created xsi:type="dcterms:W3CDTF">2020-05-09T08:05:00Z</dcterms:created>
  <dcterms:modified xsi:type="dcterms:W3CDTF">2020-05-09T14:01:00Z</dcterms:modified>
</cp:coreProperties>
</file>