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AF" w:rsidRDefault="00A221AF" w:rsidP="00A221AF">
      <w:pPr>
        <w:pStyle w:val="a3"/>
      </w:pPr>
    </w:p>
    <w:p w:rsidR="00A221AF" w:rsidRDefault="00A221AF" w:rsidP="009D6E19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CA056E" w:rsidRPr="009D6E19" w:rsidRDefault="00E07BD1" w:rsidP="009D6E19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>АНОНС</w:t>
      </w:r>
    </w:p>
    <w:p w:rsidR="009D6E19" w:rsidRPr="009D6E19" w:rsidRDefault="009D6E19" w:rsidP="009D6E19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9D6E19" w:rsidRPr="0019395D" w:rsidRDefault="009D6E19" w:rsidP="009D6E19">
      <w:pPr>
        <w:pStyle w:val="a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D6E19">
        <w:rPr>
          <w:rFonts w:ascii="Times New Roman" w:hAnsi="Times New Roman" w:cs="Times New Roman"/>
          <w:b/>
          <w:sz w:val="24"/>
        </w:rPr>
        <w:t>Гражданский центр Алматы (ОФ «Информационно-ресурсный центр</w:t>
      </w:r>
      <w:r w:rsidR="00A221AF">
        <w:rPr>
          <w:rFonts w:ascii="Times New Roman" w:hAnsi="Times New Roman" w:cs="Times New Roman"/>
          <w:b/>
          <w:sz w:val="24"/>
        </w:rPr>
        <w:t>»)</w:t>
      </w:r>
      <w:r w:rsidR="00AB246B">
        <w:rPr>
          <w:rFonts w:ascii="Times New Roman" w:hAnsi="Times New Roman" w:cs="Times New Roman"/>
          <w:b/>
          <w:sz w:val="24"/>
        </w:rPr>
        <w:t xml:space="preserve"> совместно с Фондом Евразия Центральная Азия (ФЕЦА)</w:t>
      </w:r>
      <w:r w:rsidRPr="009D6E19">
        <w:rPr>
          <w:rFonts w:ascii="Times New Roman" w:hAnsi="Times New Roman" w:cs="Times New Roman"/>
          <w:b/>
          <w:sz w:val="24"/>
        </w:rPr>
        <w:t xml:space="preserve"> проводит</w:t>
      </w:r>
      <w:r w:rsidR="00AB246B">
        <w:rPr>
          <w:rFonts w:ascii="Times New Roman" w:hAnsi="Times New Roman" w:cs="Times New Roman"/>
          <w:b/>
          <w:sz w:val="24"/>
        </w:rPr>
        <w:t xml:space="preserve"> серию учебно-методических</w:t>
      </w:r>
      <w:r w:rsidRPr="009D6E1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D6E19">
        <w:rPr>
          <w:rFonts w:ascii="Times New Roman" w:hAnsi="Times New Roman" w:cs="Times New Roman"/>
          <w:b/>
          <w:sz w:val="24"/>
        </w:rPr>
        <w:t>вебинар</w:t>
      </w:r>
      <w:r w:rsidR="00AB246B">
        <w:rPr>
          <w:rFonts w:ascii="Times New Roman" w:hAnsi="Times New Roman" w:cs="Times New Roman"/>
          <w:b/>
          <w:sz w:val="24"/>
        </w:rPr>
        <w:t>ов</w:t>
      </w:r>
      <w:proofErr w:type="spellEnd"/>
      <w:r w:rsidRPr="009D6E19">
        <w:rPr>
          <w:rFonts w:ascii="Times New Roman" w:hAnsi="Times New Roman" w:cs="Times New Roman"/>
          <w:b/>
          <w:sz w:val="24"/>
        </w:rPr>
        <w:t xml:space="preserve"> для руководителей и представителей НПО на тему </w:t>
      </w:r>
      <w:r w:rsidR="00AB246B" w:rsidRPr="00AB246B">
        <w:rPr>
          <w:rFonts w:ascii="Times New Roman" w:hAnsi="Times New Roman" w:cs="Times New Roman"/>
          <w:b/>
          <w:sz w:val="24"/>
          <w:u w:val="single"/>
        </w:rPr>
        <w:t xml:space="preserve">«Об отдельных практиках участия НПО в международных </w:t>
      </w:r>
      <w:proofErr w:type="spellStart"/>
      <w:r w:rsidR="00AB246B" w:rsidRPr="00AB246B">
        <w:rPr>
          <w:rFonts w:ascii="Times New Roman" w:hAnsi="Times New Roman" w:cs="Times New Roman"/>
          <w:b/>
          <w:sz w:val="24"/>
          <w:u w:val="single"/>
        </w:rPr>
        <w:t>грантовых</w:t>
      </w:r>
      <w:proofErr w:type="spellEnd"/>
      <w:r w:rsidR="00AB246B" w:rsidRPr="00AB246B">
        <w:rPr>
          <w:rFonts w:ascii="Times New Roman" w:hAnsi="Times New Roman" w:cs="Times New Roman"/>
          <w:b/>
          <w:sz w:val="24"/>
          <w:u w:val="single"/>
        </w:rPr>
        <w:t xml:space="preserve"> конкурсах»</w:t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sz w:val="24"/>
        </w:rPr>
        <w:t xml:space="preserve">Мероприятие проходит </w:t>
      </w:r>
      <w:r w:rsidR="00A221AF">
        <w:rPr>
          <w:rFonts w:ascii="Times New Roman" w:hAnsi="Times New Roman" w:cs="Times New Roman"/>
          <w:sz w:val="24"/>
        </w:rPr>
        <w:t>в рамках государственного социального заказа</w:t>
      </w:r>
      <w:r w:rsidRPr="009D6E19">
        <w:rPr>
          <w:rFonts w:ascii="Times New Roman" w:hAnsi="Times New Roman" w:cs="Times New Roman"/>
          <w:sz w:val="24"/>
        </w:rPr>
        <w:t xml:space="preserve"> Управления общественного развития г. Алм</w:t>
      </w:r>
      <w:r w:rsidR="00A221AF">
        <w:rPr>
          <w:rFonts w:ascii="Times New Roman" w:hAnsi="Times New Roman" w:cs="Times New Roman"/>
          <w:sz w:val="24"/>
        </w:rPr>
        <w:t xml:space="preserve">аты и государственного гранта </w:t>
      </w:r>
      <w:r w:rsidRPr="009D6E19">
        <w:rPr>
          <w:rFonts w:ascii="Times New Roman" w:hAnsi="Times New Roman" w:cs="Times New Roman"/>
          <w:sz w:val="24"/>
        </w:rPr>
        <w:t>НАО «Центр поддержки гражданских инициатив», при содействии Министерства информации и общественного развития Республики Казахстан.</w:t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AB246B" w:rsidRPr="008255C4" w:rsidRDefault="00AB246B" w:rsidP="00AB24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Ведущим спикером </w:t>
      </w:r>
      <w:proofErr w:type="spellStart"/>
      <w:r w:rsidR="009D6E19" w:rsidRPr="009D6E19">
        <w:rPr>
          <w:rFonts w:ascii="Times New Roman" w:hAnsi="Times New Roman" w:cs="Times New Roman"/>
          <w:sz w:val="24"/>
        </w:rPr>
        <w:t>вебинара</w:t>
      </w:r>
      <w:proofErr w:type="spellEnd"/>
      <w:r w:rsidR="009D6E19" w:rsidRPr="009D6E19">
        <w:rPr>
          <w:rFonts w:ascii="Times New Roman" w:hAnsi="Times New Roman" w:cs="Times New Roman"/>
          <w:sz w:val="24"/>
        </w:rPr>
        <w:t xml:space="preserve"> выступ</w:t>
      </w:r>
      <w:r w:rsidR="00A221AF">
        <w:rPr>
          <w:rFonts w:ascii="Times New Roman" w:hAnsi="Times New Roman" w:cs="Times New Roman"/>
          <w:sz w:val="24"/>
        </w:rPr>
        <w:t>ит</w:t>
      </w:r>
      <w:r w:rsidR="009D6E19" w:rsidRPr="009D6E19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76149E">
        <w:rPr>
          <w:rFonts w:ascii="Times New Roman" w:hAnsi="Times New Roman" w:cs="Times New Roman"/>
          <w:b/>
          <w:sz w:val="24"/>
        </w:rPr>
        <w:t>Ринад</w:t>
      </w:r>
      <w:proofErr w:type="spellEnd"/>
      <w:r w:rsidR="0076149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Темирбеков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- </w:t>
      </w:r>
      <w:r w:rsidR="00EC6BE3">
        <w:rPr>
          <w:rFonts w:ascii="Times New Roman" w:eastAsia="Calibri" w:hAnsi="Times New Roman" w:cs="Times New Roman"/>
        </w:rPr>
        <w:t xml:space="preserve">директор </w:t>
      </w:r>
      <w:r w:rsidR="000964BC">
        <w:rPr>
          <w:rFonts w:ascii="Times New Roman" w:eastAsia="Calibri" w:hAnsi="Times New Roman" w:cs="Times New Roman"/>
        </w:rPr>
        <w:t xml:space="preserve">КФ </w:t>
      </w:r>
      <w:r w:rsidR="00EC6BE3">
        <w:rPr>
          <w:rFonts w:ascii="Times New Roman" w:eastAsia="Calibri" w:hAnsi="Times New Roman" w:cs="Times New Roman"/>
        </w:rPr>
        <w:t xml:space="preserve">«Фонд Евразия Центральной Азии», </w:t>
      </w:r>
      <w:r w:rsidRPr="00AB246B">
        <w:rPr>
          <w:rFonts w:ascii="Times New Roman" w:hAnsi="Times New Roman" w:cs="Times New Roman"/>
          <w:sz w:val="24"/>
        </w:rPr>
        <w:t>сертифицированный специалист по управлению проектами по стандартам PMI.</w:t>
      </w:r>
      <w:r w:rsidR="00B70C23">
        <w:rPr>
          <w:rFonts w:ascii="Times New Roman" w:hAnsi="Times New Roman" w:cs="Times New Roman"/>
          <w:sz w:val="24"/>
        </w:rPr>
        <w:t xml:space="preserve"> Имеет </w:t>
      </w:r>
      <w:r w:rsidR="00B70C23" w:rsidRPr="00AB246B">
        <w:rPr>
          <w:rFonts w:ascii="Times New Roman" w:hAnsi="Times New Roman" w:cs="Times New Roman"/>
          <w:sz w:val="24"/>
        </w:rPr>
        <w:t>степень МB</w:t>
      </w:r>
      <w:r w:rsidR="00B70C23">
        <w:rPr>
          <w:rFonts w:ascii="Times New Roman" w:hAnsi="Times New Roman" w:cs="Times New Roman"/>
          <w:sz w:val="24"/>
        </w:rPr>
        <w:t xml:space="preserve">А </w:t>
      </w:r>
      <w:r w:rsidR="00B70C23" w:rsidRPr="00AB246B">
        <w:rPr>
          <w:rFonts w:ascii="Times New Roman" w:hAnsi="Times New Roman" w:cs="Times New Roman"/>
          <w:sz w:val="24"/>
        </w:rPr>
        <w:t>KIMEP</w:t>
      </w:r>
      <w:r w:rsidR="00B70C23">
        <w:rPr>
          <w:rFonts w:ascii="Times New Roman" w:hAnsi="Times New Roman" w:cs="Times New Roman"/>
          <w:sz w:val="24"/>
        </w:rPr>
        <w:t xml:space="preserve">. </w:t>
      </w:r>
      <w:r w:rsidRPr="00AB246B">
        <w:rPr>
          <w:rFonts w:ascii="Times New Roman" w:hAnsi="Times New Roman" w:cs="Times New Roman"/>
          <w:sz w:val="24"/>
        </w:rPr>
        <w:t xml:space="preserve"> </w:t>
      </w:r>
      <w:r w:rsidR="00B70C23">
        <w:rPr>
          <w:rFonts w:ascii="Times New Roman" w:hAnsi="Times New Roman" w:cs="Times New Roman"/>
          <w:sz w:val="24"/>
        </w:rPr>
        <w:t>О</w:t>
      </w:r>
      <w:r w:rsidRPr="00AB246B">
        <w:rPr>
          <w:rFonts w:ascii="Times New Roman" w:hAnsi="Times New Roman" w:cs="Times New Roman"/>
          <w:sz w:val="24"/>
        </w:rPr>
        <w:t>бладает 20 летним опытом разработки и управления социальными проектами</w:t>
      </w:r>
      <w:r w:rsidR="00B70C23">
        <w:rPr>
          <w:rFonts w:ascii="Times New Roman" w:hAnsi="Times New Roman" w:cs="Times New Roman"/>
          <w:sz w:val="24"/>
        </w:rPr>
        <w:t xml:space="preserve"> не только в нашей стране</w:t>
      </w:r>
      <w:r w:rsidRPr="00AB246B">
        <w:rPr>
          <w:rFonts w:ascii="Times New Roman" w:hAnsi="Times New Roman" w:cs="Times New Roman"/>
          <w:sz w:val="24"/>
        </w:rPr>
        <w:t xml:space="preserve">, но и в регионе   Центральной Азии, а  так же 14 летним опытом управления одним из устойчивых корпоративных  фондов в Казахстане.  </w:t>
      </w:r>
    </w:p>
    <w:p w:rsidR="00506C6A" w:rsidRDefault="00506C6A" w:rsidP="009D6E1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45686B" w:rsidRDefault="0045686B" w:rsidP="00456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65602">
        <w:rPr>
          <w:rFonts w:ascii="Times New Roman" w:hAnsi="Times New Roman" w:cs="Times New Roman"/>
          <w:sz w:val="24"/>
        </w:rPr>
        <w:t xml:space="preserve">На </w:t>
      </w:r>
      <w:proofErr w:type="spellStart"/>
      <w:r w:rsidRPr="00465602">
        <w:rPr>
          <w:rFonts w:ascii="Times New Roman" w:hAnsi="Times New Roman" w:cs="Times New Roman"/>
          <w:sz w:val="24"/>
        </w:rPr>
        <w:t>вебинар</w:t>
      </w:r>
      <w:r w:rsidR="00465602" w:rsidRPr="00465602">
        <w:rPr>
          <w:rFonts w:ascii="Times New Roman" w:hAnsi="Times New Roman" w:cs="Times New Roman"/>
          <w:sz w:val="24"/>
        </w:rPr>
        <w:t>ах</w:t>
      </w:r>
      <w:proofErr w:type="spellEnd"/>
      <w:r w:rsidRPr="00465602">
        <w:rPr>
          <w:rFonts w:ascii="Times New Roman" w:hAnsi="Times New Roman" w:cs="Times New Roman"/>
          <w:sz w:val="24"/>
        </w:rPr>
        <w:t xml:space="preserve"> будут рассмотрены вопросы участия НПО в международных </w:t>
      </w:r>
      <w:proofErr w:type="spellStart"/>
      <w:r w:rsidRPr="00465602">
        <w:rPr>
          <w:rFonts w:ascii="Times New Roman" w:hAnsi="Times New Roman" w:cs="Times New Roman"/>
          <w:sz w:val="24"/>
        </w:rPr>
        <w:t>грантовых</w:t>
      </w:r>
      <w:proofErr w:type="spellEnd"/>
      <w:r w:rsidRPr="00465602">
        <w:rPr>
          <w:rFonts w:ascii="Times New Roman" w:hAnsi="Times New Roman" w:cs="Times New Roman"/>
          <w:sz w:val="24"/>
        </w:rPr>
        <w:t xml:space="preserve"> программах и конкурсах, а также будут даны практические советы по написанию качественной проектной заявки с учетом </w:t>
      </w:r>
      <w:r w:rsidR="00465602" w:rsidRPr="00465602">
        <w:rPr>
          <w:rFonts w:ascii="Times New Roman" w:hAnsi="Times New Roman" w:cs="Times New Roman"/>
          <w:sz w:val="24"/>
        </w:rPr>
        <w:t>основных требований донора к организации заявителю.</w:t>
      </w:r>
      <w:r>
        <w:rPr>
          <w:rFonts w:ascii="Times New Roman" w:hAnsi="Times New Roman" w:cs="Times New Roman"/>
          <w:sz w:val="24"/>
        </w:rPr>
        <w:t xml:space="preserve"> </w:t>
      </w:r>
    </w:p>
    <w:bookmarkEnd w:id="0"/>
    <w:p w:rsidR="0045686B" w:rsidRDefault="0045686B" w:rsidP="009D6E1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45686B" w:rsidRPr="0045686B" w:rsidRDefault="0045686B" w:rsidP="0045686B">
      <w:pPr>
        <w:pStyle w:val="a7"/>
        <w:rPr>
          <w:rFonts w:ascii="Times New Roman" w:hAnsi="Times New Roman" w:cs="Times New Roman"/>
          <w:b/>
          <w:sz w:val="24"/>
        </w:rPr>
      </w:pPr>
      <w:r w:rsidRPr="0045686B">
        <w:rPr>
          <w:rFonts w:ascii="Times New Roman" w:hAnsi="Times New Roman" w:cs="Times New Roman"/>
          <w:b/>
          <w:sz w:val="24"/>
        </w:rPr>
        <w:t xml:space="preserve">Кому </w:t>
      </w:r>
      <w:proofErr w:type="spellStart"/>
      <w:r w:rsidRPr="0045686B">
        <w:rPr>
          <w:rFonts w:ascii="Times New Roman" w:hAnsi="Times New Roman" w:cs="Times New Roman"/>
          <w:b/>
          <w:sz w:val="24"/>
        </w:rPr>
        <w:t>вебинар</w:t>
      </w:r>
      <w:r>
        <w:rPr>
          <w:rFonts w:ascii="Times New Roman" w:hAnsi="Times New Roman" w:cs="Times New Roman"/>
          <w:b/>
          <w:sz w:val="24"/>
        </w:rPr>
        <w:t>ы</w:t>
      </w:r>
      <w:proofErr w:type="spellEnd"/>
      <w:r w:rsidRPr="0045686B">
        <w:rPr>
          <w:rFonts w:ascii="Times New Roman" w:hAnsi="Times New Roman" w:cs="Times New Roman"/>
          <w:b/>
          <w:sz w:val="24"/>
        </w:rPr>
        <w:t xml:space="preserve"> буд</w:t>
      </w:r>
      <w:r>
        <w:rPr>
          <w:rFonts w:ascii="Times New Roman" w:hAnsi="Times New Roman" w:cs="Times New Roman"/>
          <w:b/>
          <w:sz w:val="24"/>
        </w:rPr>
        <w:t>ут полез</w:t>
      </w:r>
      <w:r w:rsidRPr="0045686B">
        <w:rPr>
          <w:rFonts w:ascii="Times New Roman" w:hAnsi="Times New Roman" w:cs="Times New Roman"/>
          <w:b/>
          <w:sz w:val="24"/>
        </w:rPr>
        <w:t>н</w:t>
      </w:r>
      <w:r>
        <w:rPr>
          <w:rFonts w:ascii="Times New Roman" w:hAnsi="Times New Roman" w:cs="Times New Roman"/>
          <w:b/>
          <w:sz w:val="24"/>
        </w:rPr>
        <w:t>ы</w:t>
      </w:r>
      <w:r w:rsidRPr="0045686B">
        <w:rPr>
          <w:rFonts w:ascii="Times New Roman" w:hAnsi="Times New Roman" w:cs="Times New Roman"/>
          <w:b/>
          <w:sz w:val="24"/>
        </w:rPr>
        <w:t>?</w:t>
      </w:r>
    </w:p>
    <w:p w:rsidR="0045686B" w:rsidRPr="0045686B" w:rsidRDefault="0045686B" w:rsidP="0045686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45686B">
        <w:rPr>
          <w:rFonts w:ascii="Times New Roman" w:hAnsi="Times New Roman" w:cs="Times New Roman"/>
          <w:sz w:val="24"/>
        </w:rPr>
        <w:t xml:space="preserve">Специалисты по </w:t>
      </w:r>
      <w:proofErr w:type="spellStart"/>
      <w:r w:rsidRPr="0045686B">
        <w:rPr>
          <w:rFonts w:ascii="Times New Roman" w:hAnsi="Times New Roman" w:cs="Times New Roman"/>
          <w:sz w:val="24"/>
        </w:rPr>
        <w:t>фандрайзингу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45686B" w:rsidRPr="0045686B" w:rsidRDefault="0045686B" w:rsidP="0045686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45686B">
        <w:rPr>
          <w:rFonts w:ascii="Times New Roman" w:hAnsi="Times New Roman" w:cs="Times New Roman"/>
          <w:sz w:val="24"/>
        </w:rPr>
        <w:t xml:space="preserve">Руководители и </w:t>
      </w:r>
      <w:proofErr w:type="gramStart"/>
      <w:r w:rsidRPr="0045686B">
        <w:rPr>
          <w:rFonts w:ascii="Times New Roman" w:hAnsi="Times New Roman" w:cs="Times New Roman"/>
          <w:sz w:val="24"/>
        </w:rPr>
        <w:t>сотрудники  НПО</w:t>
      </w:r>
      <w:proofErr w:type="gramEnd"/>
      <w:r>
        <w:rPr>
          <w:rFonts w:ascii="Times New Roman" w:hAnsi="Times New Roman" w:cs="Times New Roman"/>
          <w:sz w:val="24"/>
        </w:rPr>
        <w:t>;</w:t>
      </w:r>
      <w:r w:rsidRPr="0045686B">
        <w:rPr>
          <w:rFonts w:ascii="Times New Roman" w:hAnsi="Times New Roman" w:cs="Times New Roman"/>
          <w:sz w:val="24"/>
        </w:rPr>
        <w:t xml:space="preserve"> </w:t>
      </w:r>
    </w:p>
    <w:p w:rsidR="0045686B" w:rsidRPr="0045686B" w:rsidRDefault="0045686B" w:rsidP="0045686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45686B">
        <w:rPr>
          <w:rFonts w:ascii="Times New Roman" w:hAnsi="Times New Roman" w:cs="Times New Roman"/>
          <w:sz w:val="24"/>
        </w:rPr>
        <w:t>Менеджеры проектов</w:t>
      </w:r>
      <w:r>
        <w:rPr>
          <w:rFonts w:ascii="Times New Roman" w:hAnsi="Times New Roman" w:cs="Times New Roman"/>
          <w:sz w:val="24"/>
        </w:rPr>
        <w:t>;</w:t>
      </w:r>
      <w:r w:rsidRPr="0045686B">
        <w:rPr>
          <w:rFonts w:ascii="Times New Roman" w:hAnsi="Times New Roman" w:cs="Times New Roman"/>
          <w:sz w:val="24"/>
        </w:rPr>
        <w:t xml:space="preserve"> </w:t>
      </w:r>
    </w:p>
    <w:p w:rsidR="0045686B" w:rsidRPr="0045686B" w:rsidRDefault="0045686B" w:rsidP="0045686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45686B">
        <w:rPr>
          <w:rFonts w:ascii="Times New Roman" w:hAnsi="Times New Roman" w:cs="Times New Roman"/>
          <w:sz w:val="24"/>
        </w:rPr>
        <w:t>Гражданские активисты</w:t>
      </w:r>
      <w:r>
        <w:rPr>
          <w:rFonts w:ascii="Times New Roman" w:hAnsi="Times New Roman" w:cs="Times New Roman"/>
          <w:sz w:val="24"/>
        </w:rPr>
        <w:t>.</w:t>
      </w:r>
      <w:r w:rsidRPr="0045686B">
        <w:rPr>
          <w:rFonts w:ascii="Times New Roman" w:hAnsi="Times New Roman" w:cs="Times New Roman"/>
          <w:sz w:val="24"/>
        </w:rPr>
        <w:t xml:space="preserve"> </w:t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45686B" w:rsidRPr="0045686B" w:rsidRDefault="0045686B" w:rsidP="0045686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5686B">
        <w:rPr>
          <w:rFonts w:ascii="Times New Roman" w:hAnsi="Times New Roman" w:cs="Times New Roman"/>
          <w:b/>
          <w:sz w:val="24"/>
        </w:rPr>
        <w:t xml:space="preserve">Что вы узнаете из </w:t>
      </w:r>
      <w:proofErr w:type="spellStart"/>
      <w:r w:rsidRPr="0045686B">
        <w:rPr>
          <w:rFonts w:ascii="Times New Roman" w:hAnsi="Times New Roman" w:cs="Times New Roman"/>
          <w:b/>
          <w:sz w:val="24"/>
        </w:rPr>
        <w:t>вебинар</w:t>
      </w:r>
      <w:r>
        <w:rPr>
          <w:rFonts w:ascii="Times New Roman" w:hAnsi="Times New Roman" w:cs="Times New Roman"/>
          <w:b/>
          <w:sz w:val="24"/>
        </w:rPr>
        <w:t>ов</w:t>
      </w:r>
      <w:proofErr w:type="spellEnd"/>
      <w:r w:rsidRPr="0045686B">
        <w:rPr>
          <w:rFonts w:ascii="Times New Roman" w:hAnsi="Times New Roman" w:cs="Times New Roman"/>
          <w:b/>
          <w:sz w:val="24"/>
        </w:rPr>
        <w:t>?</w:t>
      </w:r>
    </w:p>
    <w:p w:rsidR="0045686B" w:rsidRPr="0045686B" w:rsidRDefault="0045686B" w:rsidP="0045686B">
      <w:pPr>
        <w:pStyle w:val="a7"/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1ый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«П</w:t>
      </w:r>
      <w:r w:rsidRPr="0045686B">
        <w:rPr>
          <w:rFonts w:ascii="Times New Roman" w:hAnsi="Times New Roman" w:cs="Times New Roman"/>
          <w:b/>
          <w:sz w:val="24"/>
          <w:szCs w:val="24"/>
        </w:rPr>
        <w:t>роцесс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конкурсе международного донора»</w:t>
      </w:r>
    </w:p>
    <w:p w:rsidR="0045686B" w:rsidRPr="0045686B" w:rsidRDefault="0045686B" w:rsidP="0045686B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6B">
        <w:rPr>
          <w:rFonts w:ascii="Times New Roman" w:hAnsi="Times New Roman" w:cs="Times New Roman"/>
          <w:sz w:val="24"/>
          <w:szCs w:val="24"/>
        </w:rPr>
        <w:t xml:space="preserve">Что такое стратегия </w:t>
      </w:r>
      <w:proofErr w:type="spellStart"/>
      <w:r w:rsidRPr="0045686B">
        <w:rPr>
          <w:rFonts w:ascii="Times New Roman" w:hAnsi="Times New Roman" w:cs="Times New Roman"/>
          <w:sz w:val="24"/>
          <w:szCs w:val="24"/>
        </w:rPr>
        <w:t>фандрайзинга</w:t>
      </w:r>
      <w:proofErr w:type="spellEnd"/>
      <w:r w:rsidRPr="0045686B">
        <w:rPr>
          <w:rFonts w:ascii="Times New Roman" w:hAnsi="Times New Roman" w:cs="Times New Roman"/>
          <w:sz w:val="24"/>
          <w:szCs w:val="24"/>
        </w:rPr>
        <w:t xml:space="preserve"> и к</w:t>
      </w:r>
      <w:r w:rsidR="0076149E">
        <w:rPr>
          <w:rFonts w:ascii="Times New Roman" w:hAnsi="Times New Roman" w:cs="Times New Roman"/>
          <w:sz w:val="24"/>
          <w:szCs w:val="24"/>
        </w:rPr>
        <w:t>ак составить такой план для НПО</w:t>
      </w:r>
      <w:r w:rsidRPr="0045686B">
        <w:rPr>
          <w:rFonts w:ascii="Times New Roman" w:hAnsi="Times New Roman" w:cs="Times New Roman"/>
          <w:sz w:val="24"/>
          <w:szCs w:val="24"/>
        </w:rPr>
        <w:t>?</w:t>
      </w:r>
    </w:p>
    <w:p w:rsidR="0045686B" w:rsidRPr="0045686B" w:rsidRDefault="0045686B" w:rsidP="0045686B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6B">
        <w:rPr>
          <w:rFonts w:ascii="Times New Roman" w:hAnsi="Times New Roman" w:cs="Times New Roman"/>
          <w:sz w:val="24"/>
          <w:szCs w:val="24"/>
        </w:rPr>
        <w:t>Источники информации о всех актуальных меж</w:t>
      </w:r>
      <w:r w:rsidR="0076149E">
        <w:rPr>
          <w:rFonts w:ascii="Times New Roman" w:hAnsi="Times New Roman" w:cs="Times New Roman"/>
          <w:sz w:val="24"/>
          <w:szCs w:val="24"/>
        </w:rPr>
        <w:t xml:space="preserve">дународных </w:t>
      </w:r>
      <w:proofErr w:type="spellStart"/>
      <w:r w:rsidR="0076149E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="0076149E">
        <w:rPr>
          <w:rFonts w:ascii="Times New Roman" w:hAnsi="Times New Roman" w:cs="Times New Roman"/>
          <w:sz w:val="24"/>
          <w:szCs w:val="24"/>
        </w:rPr>
        <w:t xml:space="preserve"> конкурсах</w:t>
      </w:r>
      <w:r w:rsidRPr="0045686B">
        <w:rPr>
          <w:rFonts w:ascii="Times New Roman" w:hAnsi="Times New Roman" w:cs="Times New Roman"/>
          <w:sz w:val="24"/>
          <w:szCs w:val="24"/>
        </w:rPr>
        <w:t>?</w:t>
      </w:r>
    </w:p>
    <w:p w:rsidR="0045686B" w:rsidRPr="0045686B" w:rsidRDefault="0045686B" w:rsidP="0045686B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6B">
        <w:rPr>
          <w:rFonts w:ascii="Times New Roman" w:hAnsi="Times New Roman" w:cs="Times New Roman"/>
          <w:sz w:val="24"/>
          <w:szCs w:val="24"/>
        </w:rPr>
        <w:t>Какие международные доноры в основном пр</w:t>
      </w:r>
      <w:r w:rsidR="0076149E">
        <w:rPr>
          <w:rFonts w:ascii="Times New Roman" w:hAnsi="Times New Roman" w:cs="Times New Roman"/>
          <w:sz w:val="24"/>
          <w:szCs w:val="24"/>
        </w:rPr>
        <w:t>едоставляют гранты в Казахстане</w:t>
      </w:r>
      <w:r w:rsidRPr="0045686B">
        <w:rPr>
          <w:rFonts w:ascii="Times New Roman" w:hAnsi="Times New Roman" w:cs="Times New Roman"/>
          <w:sz w:val="24"/>
          <w:szCs w:val="24"/>
        </w:rPr>
        <w:t>?</w:t>
      </w:r>
    </w:p>
    <w:p w:rsidR="0045686B" w:rsidRPr="0045686B" w:rsidRDefault="0045686B" w:rsidP="0045686B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6B">
        <w:rPr>
          <w:rFonts w:ascii="Times New Roman" w:hAnsi="Times New Roman" w:cs="Times New Roman"/>
          <w:sz w:val="24"/>
          <w:szCs w:val="24"/>
        </w:rPr>
        <w:t>Кто должен входить в команду по разрабо</w:t>
      </w:r>
      <w:r w:rsidR="0076149E">
        <w:rPr>
          <w:rFonts w:ascii="Times New Roman" w:hAnsi="Times New Roman" w:cs="Times New Roman"/>
          <w:sz w:val="24"/>
          <w:szCs w:val="24"/>
        </w:rPr>
        <w:t>тке выигрышной проектной заявки</w:t>
      </w:r>
      <w:r w:rsidRPr="0045686B">
        <w:rPr>
          <w:rFonts w:ascii="Times New Roman" w:hAnsi="Times New Roman" w:cs="Times New Roman"/>
          <w:sz w:val="24"/>
          <w:szCs w:val="24"/>
        </w:rPr>
        <w:t>?</w:t>
      </w:r>
    </w:p>
    <w:p w:rsidR="0045686B" w:rsidRPr="0045686B" w:rsidRDefault="0045686B" w:rsidP="0045686B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6B">
        <w:rPr>
          <w:rFonts w:ascii="Times New Roman" w:hAnsi="Times New Roman" w:cs="Times New Roman"/>
          <w:sz w:val="24"/>
          <w:szCs w:val="24"/>
        </w:rPr>
        <w:t xml:space="preserve">Типичные ошибки при участии в </w:t>
      </w:r>
      <w:proofErr w:type="spellStart"/>
      <w:r w:rsidRPr="0045686B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45686B">
        <w:rPr>
          <w:rFonts w:ascii="Times New Roman" w:hAnsi="Times New Roman" w:cs="Times New Roman"/>
          <w:sz w:val="24"/>
          <w:szCs w:val="24"/>
        </w:rPr>
        <w:t xml:space="preserve"> конкурсах</w:t>
      </w:r>
      <w:r w:rsidR="0076149E">
        <w:rPr>
          <w:rFonts w:ascii="Times New Roman" w:hAnsi="Times New Roman" w:cs="Times New Roman"/>
          <w:sz w:val="24"/>
          <w:szCs w:val="24"/>
        </w:rPr>
        <w:t>;</w:t>
      </w:r>
    </w:p>
    <w:p w:rsidR="0045686B" w:rsidRPr="0045686B" w:rsidRDefault="0045686B" w:rsidP="0045686B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6B">
        <w:rPr>
          <w:rFonts w:ascii="Times New Roman" w:hAnsi="Times New Roman" w:cs="Times New Roman"/>
          <w:sz w:val="24"/>
          <w:szCs w:val="24"/>
        </w:rPr>
        <w:t>Типичные требования донора к организации заявителю</w:t>
      </w:r>
      <w:r w:rsidR="0076149E">
        <w:rPr>
          <w:rFonts w:ascii="Times New Roman" w:hAnsi="Times New Roman" w:cs="Times New Roman"/>
          <w:sz w:val="24"/>
          <w:szCs w:val="24"/>
        </w:rPr>
        <w:t>;</w:t>
      </w:r>
    </w:p>
    <w:p w:rsidR="0045686B" w:rsidRPr="0045686B" w:rsidRDefault="0045686B" w:rsidP="0045686B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6B">
        <w:rPr>
          <w:rFonts w:ascii="Times New Roman" w:hAnsi="Times New Roman" w:cs="Times New Roman"/>
          <w:sz w:val="24"/>
          <w:szCs w:val="24"/>
        </w:rPr>
        <w:t>Некоторые практические сов</w:t>
      </w:r>
      <w:r w:rsidR="0076149E">
        <w:rPr>
          <w:rFonts w:ascii="Times New Roman" w:hAnsi="Times New Roman" w:cs="Times New Roman"/>
          <w:sz w:val="24"/>
          <w:szCs w:val="24"/>
        </w:rPr>
        <w:t xml:space="preserve">еты того, как </w:t>
      </w:r>
      <w:r w:rsidRPr="0045686B">
        <w:rPr>
          <w:rFonts w:ascii="Times New Roman" w:hAnsi="Times New Roman" w:cs="Times New Roman"/>
          <w:sz w:val="24"/>
          <w:szCs w:val="24"/>
        </w:rPr>
        <w:t xml:space="preserve">стать эффективным </w:t>
      </w:r>
      <w:proofErr w:type="spellStart"/>
      <w:r w:rsidRPr="0045686B">
        <w:rPr>
          <w:rFonts w:ascii="Times New Roman" w:hAnsi="Times New Roman" w:cs="Times New Roman"/>
          <w:sz w:val="24"/>
          <w:szCs w:val="24"/>
        </w:rPr>
        <w:t>фандрайзером</w:t>
      </w:r>
      <w:proofErr w:type="spellEnd"/>
      <w:r w:rsidR="0076149E">
        <w:rPr>
          <w:rFonts w:ascii="Times New Roman" w:hAnsi="Times New Roman" w:cs="Times New Roman"/>
          <w:sz w:val="24"/>
          <w:szCs w:val="24"/>
        </w:rPr>
        <w:t>.</w:t>
      </w:r>
      <w:r w:rsidRPr="00456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86B" w:rsidRPr="0045686B" w:rsidRDefault="0045686B" w:rsidP="0045686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5686B" w:rsidRPr="0045686B" w:rsidRDefault="0045686B" w:rsidP="0045686B">
      <w:pPr>
        <w:pStyle w:val="ac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«</w:t>
      </w:r>
      <w:r w:rsidRPr="0045686B">
        <w:rPr>
          <w:rFonts w:ascii="Times New Roman" w:hAnsi="Times New Roman" w:cs="Times New Roman"/>
          <w:b/>
          <w:sz w:val="24"/>
          <w:szCs w:val="24"/>
        </w:rPr>
        <w:t>Разработка выигрышной з</w:t>
      </w:r>
      <w:r>
        <w:rPr>
          <w:rFonts w:ascii="Times New Roman" w:hAnsi="Times New Roman" w:cs="Times New Roman"/>
          <w:b/>
          <w:sz w:val="24"/>
          <w:szCs w:val="24"/>
        </w:rPr>
        <w:t>аявки для международного донора»</w:t>
      </w:r>
    </w:p>
    <w:p w:rsidR="0045686B" w:rsidRPr="0045686B" w:rsidRDefault="0045686B" w:rsidP="0045686B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6B">
        <w:rPr>
          <w:rFonts w:ascii="Times New Roman" w:hAnsi="Times New Roman" w:cs="Times New Roman"/>
          <w:sz w:val="24"/>
          <w:szCs w:val="24"/>
        </w:rPr>
        <w:t xml:space="preserve">Как написать качественную заявку, которая привлечет внимание требовательного </w:t>
      </w:r>
      <w:proofErr w:type="gramStart"/>
      <w:r w:rsidRPr="0045686B">
        <w:rPr>
          <w:rFonts w:ascii="Times New Roman" w:hAnsi="Times New Roman" w:cs="Times New Roman"/>
          <w:sz w:val="24"/>
          <w:szCs w:val="24"/>
        </w:rPr>
        <w:t>донора ?</w:t>
      </w:r>
      <w:proofErr w:type="gramEnd"/>
      <w:r w:rsidRPr="0045686B">
        <w:rPr>
          <w:rFonts w:ascii="Times New Roman" w:hAnsi="Times New Roman" w:cs="Times New Roman"/>
          <w:sz w:val="24"/>
          <w:szCs w:val="24"/>
        </w:rPr>
        <w:t xml:space="preserve"> Что такое сильная заявка?</w:t>
      </w:r>
    </w:p>
    <w:p w:rsidR="0045686B" w:rsidRPr="0045686B" w:rsidRDefault="0045686B" w:rsidP="0045686B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6B">
        <w:rPr>
          <w:rFonts w:ascii="Times New Roman" w:hAnsi="Times New Roman" w:cs="Times New Roman"/>
          <w:sz w:val="24"/>
          <w:szCs w:val="24"/>
        </w:rPr>
        <w:t xml:space="preserve">Что такое Теория </w:t>
      </w:r>
      <w:proofErr w:type="gramStart"/>
      <w:r w:rsidRPr="0045686B">
        <w:rPr>
          <w:rFonts w:ascii="Times New Roman" w:hAnsi="Times New Roman" w:cs="Times New Roman"/>
          <w:sz w:val="24"/>
          <w:szCs w:val="24"/>
        </w:rPr>
        <w:t xml:space="preserve">Изменений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Логическая модель</w:t>
      </w:r>
      <w:r w:rsidRPr="0045686B">
        <w:rPr>
          <w:rFonts w:ascii="Times New Roman" w:hAnsi="Times New Roman" w:cs="Times New Roman"/>
          <w:sz w:val="24"/>
          <w:szCs w:val="24"/>
        </w:rPr>
        <w:t>?</w:t>
      </w:r>
    </w:p>
    <w:p w:rsidR="0045686B" w:rsidRPr="0045686B" w:rsidRDefault="0045686B" w:rsidP="0045686B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6B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Pr="0045686B">
        <w:rPr>
          <w:rFonts w:ascii="Times New Roman" w:hAnsi="Times New Roman" w:cs="Times New Roman"/>
          <w:sz w:val="24"/>
          <w:szCs w:val="24"/>
          <w:lang w:val="en-US"/>
        </w:rPr>
        <w:t>Outcome</w:t>
      </w:r>
      <w:r w:rsidRPr="004568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86B">
        <w:rPr>
          <w:rFonts w:ascii="Times New Roman" w:hAnsi="Times New Roman" w:cs="Times New Roman"/>
          <w:sz w:val="24"/>
          <w:szCs w:val="24"/>
          <w:lang w:val="en-US"/>
        </w:rPr>
        <w:t>Outpute</w:t>
      </w:r>
      <w:proofErr w:type="spellEnd"/>
      <w:r w:rsidRPr="0045686B">
        <w:rPr>
          <w:rFonts w:ascii="Times New Roman" w:hAnsi="Times New Roman" w:cs="Times New Roman"/>
          <w:sz w:val="24"/>
          <w:szCs w:val="24"/>
        </w:rPr>
        <w:t xml:space="preserve"> и как составить индикаторы проекта?</w:t>
      </w:r>
    </w:p>
    <w:p w:rsidR="0045686B" w:rsidRPr="0045686B" w:rsidRDefault="0045686B" w:rsidP="0045686B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6B">
        <w:rPr>
          <w:rFonts w:ascii="Times New Roman" w:hAnsi="Times New Roman" w:cs="Times New Roman"/>
          <w:sz w:val="24"/>
          <w:szCs w:val="24"/>
        </w:rPr>
        <w:t>Практический разбор одного</w:t>
      </w:r>
      <w:r w:rsidR="00761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49E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45686B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45686B" w:rsidRPr="0045686B" w:rsidRDefault="00EC6BE3" w:rsidP="0045686B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практические советы </w:t>
      </w:r>
      <w:r w:rsidR="0076149E">
        <w:rPr>
          <w:rFonts w:ascii="Times New Roman" w:hAnsi="Times New Roman" w:cs="Times New Roman"/>
          <w:sz w:val="24"/>
          <w:szCs w:val="24"/>
        </w:rPr>
        <w:t>того как</w:t>
      </w:r>
      <w:r w:rsidR="0045686B" w:rsidRPr="0045686B">
        <w:rPr>
          <w:rFonts w:ascii="Times New Roman" w:hAnsi="Times New Roman" w:cs="Times New Roman"/>
          <w:sz w:val="24"/>
          <w:szCs w:val="24"/>
        </w:rPr>
        <w:t xml:space="preserve"> стать эффективным </w:t>
      </w:r>
      <w:proofErr w:type="spellStart"/>
      <w:r w:rsidR="0045686B" w:rsidRPr="0045686B">
        <w:rPr>
          <w:rFonts w:ascii="Times New Roman" w:hAnsi="Times New Roman" w:cs="Times New Roman"/>
          <w:sz w:val="24"/>
          <w:szCs w:val="24"/>
        </w:rPr>
        <w:t>фандрайзером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45686B" w:rsidRPr="00456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86B" w:rsidRPr="0045686B" w:rsidRDefault="00EC6BE3" w:rsidP="0045686B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многое другое </w:t>
      </w:r>
      <w:r w:rsidR="0045686B" w:rsidRPr="0045686B">
        <w:rPr>
          <w:rFonts w:ascii="Times New Roman" w:hAnsi="Times New Roman" w:cs="Times New Roman"/>
          <w:sz w:val="24"/>
          <w:szCs w:val="24"/>
        </w:rPr>
        <w:t>по данной теме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686B" w:rsidRPr="00456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86B" w:rsidRPr="0045686B" w:rsidRDefault="0045686B" w:rsidP="0076191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5686B" w:rsidRDefault="0045686B" w:rsidP="00761911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</w:p>
    <w:p w:rsidR="00255F18" w:rsidRDefault="00255F18" w:rsidP="0019395D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:rsidR="0019395D" w:rsidRPr="0019395D" w:rsidRDefault="0019395D" w:rsidP="0019395D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итогам </w:t>
      </w:r>
      <w:proofErr w:type="spellStart"/>
      <w:r w:rsidRPr="00255F18">
        <w:rPr>
          <w:rFonts w:ascii="Times New Roman" w:hAnsi="Times New Roman" w:cs="Times New Roman"/>
          <w:b/>
          <w:sz w:val="24"/>
        </w:rPr>
        <w:t>вебинара</w:t>
      </w:r>
      <w:proofErr w:type="spellEnd"/>
      <w:r w:rsidRPr="00255F18">
        <w:rPr>
          <w:rFonts w:ascii="Times New Roman" w:hAnsi="Times New Roman" w:cs="Times New Roman"/>
          <w:b/>
          <w:sz w:val="24"/>
        </w:rPr>
        <w:t xml:space="preserve"> участники</w:t>
      </w:r>
      <w:r w:rsidR="00465602">
        <w:rPr>
          <w:rFonts w:ascii="Times New Roman" w:hAnsi="Times New Roman" w:cs="Times New Roman"/>
          <w:b/>
          <w:sz w:val="24"/>
        </w:rPr>
        <w:t xml:space="preserve"> </w:t>
      </w:r>
      <w:r w:rsidR="00465602" w:rsidRPr="00465602">
        <w:rPr>
          <w:rFonts w:ascii="Times New Roman" w:hAnsi="Times New Roman" w:cs="Times New Roman"/>
          <w:sz w:val="24"/>
        </w:rPr>
        <w:t xml:space="preserve">будут иметь представление об условиях участия в международных </w:t>
      </w:r>
      <w:proofErr w:type="spellStart"/>
      <w:r w:rsidR="00465602" w:rsidRPr="00465602">
        <w:rPr>
          <w:rFonts w:ascii="Times New Roman" w:hAnsi="Times New Roman" w:cs="Times New Roman"/>
          <w:sz w:val="24"/>
        </w:rPr>
        <w:t>грантовых</w:t>
      </w:r>
      <w:proofErr w:type="spellEnd"/>
      <w:r w:rsidR="00465602" w:rsidRPr="00465602">
        <w:rPr>
          <w:rFonts w:ascii="Times New Roman" w:hAnsi="Times New Roman" w:cs="Times New Roman"/>
          <w:sz w:val="24"/>
        </w:rPr>
        <w:t xml:space="preserve"> конкурсах и получат навыки подготовки конкурсной заявки. </w:t>
      </w:r>
    </w:p>
    <w:p w:rsidR="0019395D" w:rsidRDefault="0019395D" w:rsidP="009D6E19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 xml:space="preserve">Для участия в </w:t>
      </w:r>
      <w:r w:rsidR="00255F18">
        <w:rPr>
          <w:rFonts w:ascii="Times New Roman" w:hAnsi="Times New Roman" w:cs="Times New Roman"/>
          <w:b/>
          <w:sz w:val="24"/>
        </w:rPr>
        <w:t>мероприятии</w:t>
      </w:r>
      <w:r w:rsidRPr="009D6E19">
        <w:rPr>
          <w:rFonts w:ascii="Times New Roman" w:hAnsi="Times New Roman" w:cs="Times New Roman"/>
          <w:b/>
          <w:sz w:val="24"/>
        </w:rPr>
        <w:t xml:space="preserve"> приглашаются</w:t>
      </w:r>
      <w:r w:rsidR="00255F18">
        <w:rPr>
          <w:rFonts w:ascii="Times New Roman" w:hAnsi="Times New Roman" w:cs="Times New Roman"/>
          <w:b/>
          <w:sz w:val="24"/>
        </w:rPr>
        <w:t xml:space="preserve"> </w:t>
      </w:r>
      <w:r w:rsidR="00255F18" w:rsidRPr="00255F18">
        <w:rPr>
          <w:rFonts w:ascii="Times New Roman" w:hAnsi="Times New Roman" w:cs="Times New Roman"/>
          <w:sz w:val="24"/>
        </w:rPr>
        <w:t xml:space="preserve">руководители и </w:t>
      </w:r>
      <w:r w:rsidR="00EC6BE3">
        <w:rPr>
          <w:rFonts w:ascii="Times New Roman" w:hAnsi="Times New Roman" w:cs="Times New Roman"/>
          <w:sz w:val="24"/>
        </w:rPr>
        <w:t xml:space="preserve">представители </w:t>
      </w:r>
      <w:r w:rsidR="00255F18">
        <w:rPr>
          <w:rFonts w:ascii="Times New Roman" w:hAnsi="Times New Roman" w:cs="Times New Roman"/>
          <w:sz w:val="24"/>
        </w:rPr>
        <w:t>нек</w:t>
      </w:r>
      <w:r w:rsidR="00EC6BE3">
        <w:rPr>
          <w:rFonts w:ascii="Times New Roman" w:hAnsi="Times New Roman" w:cs="Times New Roman"/>
          <w:sz w:val="24"/>
        </w:rPr>
        <w:t>оммерческих организаций (НКО), гражданские инициативные группы, активисты, а</w:t>
      </w:r>
      <w:r w:rsidR="00255F18">
        <w:rPr>
          <w:rFonts w:ascii="Times New Roman" w:hAnsi="Times New Roman" w:cs="Times New Roman"/>
          <w:sz w:val="24"/>
        </w:rPr>
        <w:t xml:space="preserve"> также другие заинтересованные лица.</w:t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EC6BE3" w:rsidRPr="00B02A36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  <w:r w:rsidRPr="00B02A36">
        <w:rPr>
          <w:rFonts w:ascii="Times New Roman" w:hAnsi="Times New Roman" w:cs="Times New Roman"/>
          <w:b/>
          <w:sz w:val="24"/>
        </w:rPr>
        <w:t>Дата и время:</w:t>
      </w:r>
      <w:r w:rsidR="004E7F12" w:rsidRPr="00B02A36">
        <w:rPr>
          <w:rFonts w:ascii="Times New Roman" w:hAnsi="Times New Roman" w:cs="Times New Roman"/>
          <w:sz w:val="24"/>
        </w:rPr>
        <w:t xml:space="preserve"> </w:t>
      </w:r>
    </w:p>
    <w:p w:rsidR="00EC6BE3" w:rsidRPr="00B02A36" w:rsidRDefault="00EC6BE3" w:rsidP="009D6E1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EC6BE3" w:rsidRPr="00B02A36" w:rsidRDefault="00EC6BE3" w:rsidP="00EC6BE3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B02A36">
        <w:rPr>
          <w:rFonts w:ascii="Times New Roman" w:hAnsi="Times New Roman" w:cs="Times New Roman"/>
          <w:b/>
          <w:sz w:val="24"/>
          <w:szCs w:val="24"/>
        </w:rPr>
        <w:t xml:space="preserve">13 мая (среда) с </w:t>
      </w:r>
      <w:r w:rsidR="000D2EC0" w:rsidRPr="00B02A36">
        <w:rPr>
          <w:rFonts w:ascii="Times New Roman" w:hAnsi="Times New Roman" w:cs="Times New Roman"/>
          <w:b/>
          <w:sz w:val="24"/>
        </w:rPr>
        <w:t>15:00 ч. до 16</w:t>
      </w:r>
      <w:r w:rsidRPr="00B02A36">
        <w:rPr>
          <w:rFonts w:ascii="Times New Roman" w:hAnsi="Times New Roman" w:cs="Times New Roman"/>
          <w:b/>
          <w:sz w:val="24"/>
        </w:rPr>
        <w:t>:</w:t>
      </w:r>
      <w:r w:rsidR="000D2EC0" w:rsidRPr="00B02A36">
        <w:rPr>
          <w:rFonts w:ascii="Times New Roman" w:hAnsi="Times New Roman" w:cs="Times New Roman"/>
          <w:b/>
          <w:sz w:val="24"/>
        </w:rPr>
        <w:t>3</w:t>
      </w:r>
      <w:r w:rsidRPr="00B02A36">
        <w:rPr>
          <w:rFonts w:ascii="Times New Roman" w:hAnsi="Times New Roman" w:cs="Times New Roman"/>
          <w:b/>
          <w:sz w:val="24"/>
        </w:rPr>
        <w:t>0 ч.</w:t>
      </w:r>
      <w:r w:rsidRPr="00B02A36">
        <w:rPr>
          <w:rFonts w:ascii="Times New Roman" w:hAnsi="Times New Roman" w:cs="Times New Roman"/>
          <w:sz w:val="24"/>
        </w:rPr>
        <w:t xml:space="preserve"> –</w:t>
      </w:r>
      <w:r w:rsidRPr="00B02A36">
        <w:rPr>
          <w:rFonts w:ascii="Times New Roman" w:hAnsi="Times New Roman" w:cs="Times New Roman"/>
          <w:b/>
          <w:sz w:val="24"/>
          <w:szCs w:val="24"/>
        </w:rPr>
        <w:t xml:space="preserve"> 1ый </w:t>
      </w:r>
      <w:proofErr w:type="spellStart"/>
      <w:r w:rsidRPr="00B02A36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B02A36">
        <w:rPr>
          <w:rFonts w:ascii="Times New Roman" w:hAnsi="Times New Roman" w:cs="Times New Roman"/>
          <w:b/>
          <w:sz w:val="24"/>
          <w:szCs w:val="24"/>
        </w:rPr>
        <w:t xml:space="preserve"> «Процесс участия в конкурсе международного донора»</w:t>
      </w:r>
      <w:r w:rsidR="001079A6" w:rsidRPr="00B02A36">
        <w:rPr>
          <w:rFonts w:ascii="Times New Roman" w:hAnsi="Times New Roman" w:cs="Times New Roman"/>
          <w:b/>
          <w:sz w:val="24"/>
          <w:szCs w:val="24"/>
        </w:rPr>
        <w:t xml:space="preserve"> (регистрация по </w:t>
      </w:r>
      <w:hyperlink r:id="rId7" w:history="1">
        <w:r w:rsidR="001079A6" w:rsidRPr="00B02A36">
          <w:rPr>
            <w:rStyle w:val="a9"/>
            <w:rFonts w:ascii="Times New Roman" w:hAnsi="Times New Roman" w:cs="Times New Roman"/>
            <w:b/>
            <w:sz w:val="24"/>
            <w:szCs w:val="24"/>
          </w:rPr>
          <w:t>ссылке</w:t>
        </w:r>
      </w:hyperlink>
      <w:r w:rsidR="001079A6" w:rsidRPr="00B02A36">
        <w:rPr>
          <w:rFonts w:ascii="Times New Roman" w:hAnsi="Times New Roman" w:cs="Times New Roman"/>
          <w:b/>
          <w:sz w:val="24"/>
          <w:szCs w:val="24"/>
        </w:rPr>
        <w:t>)</w:t>
      </w:r>
    </w:p>
    <w:p w:rsidR="001079A6" w:rsidRPr="00B02A36" w:rsidRDefault="001079A6" w:rsidP="001079A6">
      <w:pPr>
        <w:pStyle w:val="a7"/>
        <w:ind w:left="720"/>
        <w:jc w:val="both"/>
        <w:rPr>
          <w:rFonts w:ascii="Times New Roman" w:hAnsi="Times New Roman" w:cs="Times New Roman"/>
          <w:sz w:val="24"/>
        </w:rPr>
      </w:pPr>
    </w:p>
    <w:p w:rsidR="00EC6BE3" w:rsidRPr="00B02A36" w:rsidRDefault="00EC6BE3" w:rsidP="00EC6BE3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B02A36">
        <w:rPr>
          <w:rFonts w:ascii="Times New Roman" w:hAnsi="Times New Roman" w:cs="Times New Roman"/>
          <w:b/>
          <w:sz w:val="24"/>
        </w:rPr>
        <w:t>15 мая (пятница)</w:t>
      </w:r>
      <w:r w:rsidRPr="00B02A36">
        <w:rPr>
          <w:rFonts w:ascii="Times New Roman" w:hAnsi="Times New Roman" w:cs="Times New Roman"/>
          <w:sz w:val="24"/>
        </w:rPr>
        <w:t xml:space="preserve"> </w:t>
      </w:r>
      <w:r w:rsidRPr="00B02A3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D2EC0" w:rsidRPr="00B02A36">
        <w:rPr>
          <w:rFonts w:ascii="Times New Roman" w:hAnsi="Times New Roman" w:cs="Times New Roman"/>
          <w:b/>
          <w:sz w:val="24"/>
        </w:rPr>
        <w:t>15:00 ч. до 16</w:t>
      </w:r>
      <w:r w:rsidRPr="00B02A36">
        <w:rPr>
          <w:rFonts w:ascii="Times New Roman" w:hAnsi="Times New Roman" w:cs="Times New Roman"/>
          <w:b/>
          <w:sz w:val="24"/>
        </w:rPr>
        <w:t>:</w:t>
      </w:r>
      <w:r w:rsidR="000D2EC0" w:rsidRPr="00B02A36">
        <w:rPr>
          <w:rFonts w:ascii="Times New Roman" w:hAnsi="Times New Roman" w:cs="Times New Roman"/>
          <w:b/>
          <w:sz w:val="24"/>
        </w:rPr>
        <w:t>3</w:t>
      </w:r>
      <w:r w:rsidRPr="00B02A36">
        <w:rPr>
          <w:rFonts w:ascii="Times New Roman" w:hAnsi="Times New Roman" w:cs="Times New Roman"/>
          <w:b/>
          <w:sz w:val="24"/>
        </w:rPr>
        <w:t>0 ч.</w:t>
      </w:r>
      <w:r w:rsidRPr="00B02A36">
        <w:rPr>
          <w:rFonts w:ascii="Times New Roman" w:hAnsi="Times New Roman" w:cs="Times New Roman"/>
          <w:sz w:val="24"/>
        </w:rPr>
        <w:t xml:space="preserve">  – </w:t>
      </w:r>
      <w:r w:rsidRPr="00B02A36">
        <w:rPr>
          <w:rFonts w:ascii="Times New Roman" w:hAnsi="Times New Roman" w:cs="Times New Roman"/>
          <w:b/>
          <w:sz w:val="24"/>
        </w:rPr>
        <w:t>2ой</w:t>
      </w:r>
      <w:r w:rsidRPr="00B02A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A36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B02A36">
        <w:rPr>
          <w:rFonts w:ascii="Times New Roman" w:hAnsi="Times New Roman" w:cs="Times New Roman"/>
          <w:b/>
          <w:sz w:val="24"/>
          <w:szCs w:val="24"/>
        </w:rPr>
        <w:t xml:space="preserve"> – «Разработка выигрышной заявки для международного донора»</w:t>
      </w:r>
      <w:r w:rsidRPr="00B02A36">
        <w:rPr>
          <w:rFonts w:ascii="Times New Roman" w:hAnsi="Times New Roman" w:cs="Times New Roman"/>
          <w:sz w:val="24"/>
        </w:rPr>
        <w:t xml:space="preserve"> </w:t>
      </w:r>
      <w:r w:rsidR="001079A6" w:rsidRPr="00B02A36">
        <w:rPr>
          <w:rFonts w:ascii="Times New Roman" w:hAnsi="Times New Roman" w:cs="Times New Roman"/>
          <w:b/>
          <w:sz w:val="24"/>
          <w:szCs w:val="24"/>
        </w:rPr>
        <w:t xml:space="preserve">(регистрация по </w:t>
      </w:r>
      <w:hyperlink r:id="rId8" w:history="1">
        <w:r w:rsidR="001079A6" w:rsidRPr="00B02A36">
          <w:rPr>
            <w:rStyle w:val="a9"/>
            <w:rFonts w:ascii="Times New Roman" w:hAnsi="Times New Roman" w:cs="Times New Roman"/>
            <w:b/>
            <w:sz w:val="24"/>
            <w:szCs w:val="24"/>
          </w:rPr>
          <w:t>ссылке</w:t>
        </w:r>
      </w:hyperlink>
      <w:r w:rsidR="001079A6" w:rsidRPr="00B02A36">
        <w:rPr>
          <w:rFonts w:ascii="Times New Roman" w:hAnsi="Times New Roman" w:cs="Times New Roman"/>
          <w:b/>
          <w:sz w:val="24"/>
          <w:szCs w:val="24"/>
        </w:rPr>
        <w:t>)</w:t>
      </w:r>
    </w:p>
    <w:p w:rsidR="009D6E19" w:rsidRPr="00B02A36" w:rsidRDefault="00EC6BE3" w:rsidP="009D6E19">
      <w:pPr>
        <w:pStyle w:val="a7"/>
        <w:jc w:val="both"/>
        <w:rPr>
          <w:rFonts w:ascii="Times New Roman" w:hAnsi="Times New Roman" w:cs="Times New Roman"/>
          <w:sz w:val="24"/>
        </w:rPr>
      </w:pPr>
      <w:r w:rsidRPr="00B02A36">
        <w:rPr>
          <w:rFonts w:ascii="Times New Roman" w:hAnsi="Times New Roman" w:cs="Times New Roman"/>
          <w:sz w:val="24"/>
        </w:rPr>
        <w:t xml:space="preserve"> </w:t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  <w:r w:rsidRPr="00B02A36">
        <w:rPr>
          <w:rFonts w:ascii="Times New Roman" w:hAnsi="Times New Roman" w:cs="Times New Roman"/>
          <w:b/>
          <w:sz w:val="24"/>
        </w:rPr>
        <w:t>Участие бесплатное</w:t>
      </w:r>
      <w:r w:rsidRPr="00B02A36">
        <w:rPr>
          <w:rFonts w:ascii="Times New Roman" w:hAnsi="Times New Roman" w:cs="Times New Roman"/>
          <w:sz w:val="24"/>
        </w:rPr>
        <w:t xml:space="preserve">, необходима </w:t>
      </w:r>
      <w:r w:rsidRPr="00B02A36">
        <w:rPr>
          <w:rFonts w:ascii="Times New Roman" w:hAnsi="Times New Roman" w:cs="Times New Roman"/>
          <w:b/>
          <w:sz w:val="24"/>
        </w:rPr>
        <w:t>предварительная регистрация</w:t>
      </w:r>
      <w:r w:rsidRPr="00B02A36">
        <w:rPr>
          <w:rFonts w:ascii="Times New Roman" w:hAnsi="Times New Roman" w:cs="Times New Roman"/>
          <w:sz w:val="24"/>
        </w:rPr>
        <w:t xml:space="preserve"> по ссылке</w:t>
      </w:r>
      <w:r w:rsidR="001079A6" w:rsidRPr="00B02A36">
        <w:rPr>
          <w:rFonts w:ascii="Times New Roman" w:hAnsi="Times New Roman" w:cs="Times New Roman"/>
          <w:sz w:val="24"/>
        </w:rPr>
        <w:t xml:space="preserve"> выше</w:t>
      </w:r>
      <w:r w:rsidR="000D2EC0" w:rsidRPr="00B02A36">
        <w:rPr>
          <w:rFonts w:ascii="Times New Roman" w:hAnsi="Times New Roman" w:cs="Times New Roman"/>
          <w:color w:val="0000FF"/>
          <w:sz w:val="24"/>
        </w:rPr>
        <w:t xml:space="preserve"> </w:t>
      </w:r>
      <w:r w:rsidR="000D2EC0" w:rsidRPr="00B02A36">
        <w:rPr>
          <w:rFonts w:ascii="Times New Roman" w:hAnsi="Times New Roman" w:cs="Times New Roman"/>
          <w:sz w:val="24"/>
        </w:rPr>
        <w:t xml:space="preserve">(отдельно к каждому </w:t>
      </w:r>
      <w:proofErr w:type="spellStart"/>
      <w:r w:rsidR="000D2EC0" w:rsidRPr="00B02A36">
        <w:rPr>
          <w:rFonts w:ascii="Times New Roman" w:hAnsi="Times New Roman" w:cs="Times New Roman"/>
          <w:sz w:val="24"/>
        </w:rPr>
        <w:t>вебинару</w:t>
      </w:r>
      <w:proofErr w:type="spellEnd"/>
      <w:r w:rsidR="000D2EC0" w:rsidRPr="00B02A36">
        <w:rPr>
          <w:rFonts w:ascii="Times New Roman" w:hAnsi="Times New Roman" w:cs="Times New Roman"/>
          <w:sz w:val="24"/>
        </w:rPr>
        <w:t>)</w:t>
      </w:r>
      <w:r w:rsidRPr="00B02A36">
        <w:rPr>
          <w:rFonts w:ascii="Times New Roman" w:hAnsi="Times New Roman" w:cs="Times New Roman"/>
          <w:sz w:val="24"/>
        </w:rPr>
        <w:t>. Кол-во слушателей – ограничено.</w:t>
      </w:r>
      <w:r>
        <w:rPr>
          <w:rFonts w:ascii="Times New Roman" w:hAnsi="Times New Roman" w:cs="Times New Roman"/>
          <w:sz w:val="24"/>
        </w:rPr>
        <w:t xml:space="preserve"> </w:t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  <w:u w:val="single"/>
        </w:rPr>
      </w:pPr>
      <w:r w:rsidRPr="009D6E19">
        <w:rPr>
          <w:rFonts w:ascii="Times New Roman" w:hAnsi="Times New Roman" w:cs="Times New Roman"/>
          <w:sz w:val="24"/>
          <w:u w:val="single"/>
        </w:rPr>
        <w:t xml:space="preserve">Просим направлять заявки в срок до </w:t>
      </w:r>
      <w:r w:rsidR="001079A6">
        <w:rPr>
          <w:rFonts w:ascii="Times New Roman" w:hAnsi="Times New Roman" w:cs="Times New Roman"/>
          <w:sz w:val="24"/>
          <w:u w:val="single"/>
        </w:rPr>
        <w:t xml:space="preserve">18.00 ч. </w:t>
      </w:r>
      <w:r w:rsidR="00443BE0">
        <w:rPr>
          <w:rFonts w:ascii="Times New Roman" w:hAnsi="Times New Roman" w:cs="Times New Roman"/>
          <w:sz w:val="24"/>
          <w:u w:val="single"/>
        </w:rPr>
        <w:t xml:space="preserve">накануне к каждому </w:t>
      </w:r>
      <w:proofErr w:type="spellStart"/>
      <w:r w:rsidR="00443BE0">
        <w:rPr>
          <w:rFonts w:ascii="Times New Roman" w:hAnsi="Times New Roman" w:cs="Times New Roman"/>
          <w:sz w:val="24"/>
          <w:u w:val="single"/>
        </w:rPr>
        <w:t>вебинару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(по времени </w:t>
      </w:r>
      <w:proofErr w:type="spellStart"/>
      <w:r>
        <w:rPr>
          <w:rFonts w:ascii="Times New Roman" w:hAnsi="Times New Roman" w:cs="Times New Roman"/>
          <w:sz w:val="24"/>
          <w:u w:val="single"/>
        </w:rPr>
        <w:t>г.Нур</w:t>
      </w:r>
      <w:proofErr w:type="spellEnd"/>
      <w:r>
        <w:rPr>
          <w:rFonts w:ascii="Times New Roman" w:hAnsi="Times New Roman" w:cs="Times New Roman"/>
          <w:sz w:val="24"/>
          <w:u w:val="single"/>
        </w:rPr>
        <w:t>-Султан).</w:t>
      </w:r>
      <w:r w:rsidR="007433EE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433EE" w:rsidRPr="007433EE" w:rsidRDefault="007433EE" w:rsidP="009D6E19">
      <w:pPr>
        <w:pStyle w:val="a7"/>
        <w:jc w:val="both"/>
        <w:rPr>
          <w:rFonts w:ascii="Times New Roman" w:hAnsi="Times New Roman" w:cs="Times New Roman"/>
          <w:sz w:val="24"/>
        </w:rPr>
      </w:pPr>
      <w:proofErr w:type="spellStart"/>
      <w:r w:rsidRPr="007433EE">
        <w:rPr>
          <w:rFonts w:ascii="Times New Roman" w:hAnsi="Times New Roman" w:cs="Times New Roman"/>
          <w:sz w:val="24"/>
        </w:rPr>
        <w:t>Вебинар</w:t>
      </w:r>
      <w:proofErr w:type="spellEnd"/>
      <w:r w:rsidRPr="007433EE">
        <w:rPr>
          <w:rFonts w:ascii="Times New Roman" w:hAnsi="Times New Roman" w:cs="Times New Roman"/>
          <w:sz w:val="24"/>
        </w:rPr>
        <w:t xml:space="preserve"> будет организован на платформе </w:t>
      </w:r>
      <w:r w:rsidRPr="007433EE">
        <w:rPr>
          <w:rFonts w:ascii="Times New Roman" w:hAnsi="Times New Roman" w:cs="Times New Roman"/>
          <w:sz w:val="24"/>
          <w:lang w:val="en-US"/>
        </w:rPr>
        <w:t>ZOOM</w:t>
      </w:r>
      <w:r w:rsidRPr="007433EE">
        <w:rPr>
          <w:rFonts w:ascii="Times New Roman" w:hAnsi="Times New Roman" w:cs="Times New Roman"/>
          <w:sz w:val="24"/>
        </w:rPr>
        <w:t>. Ссылка на доступ к мероприятию будет направлена на указанный в регистрации электронный адрес</w:t>
      </w:r>
      <w:r>
        <w:rPr>
          <w:rFonts w:ascii="Times New Roman" w:hAnsi="Times New Roman" w:cs="Times New Roman"/>
          <w:sz w:val="24"/>
        </w:rPr>
        <w:t xml:space="preserve"> участникам</w:t>
      </w:r>
      <w:r w:rsidRPr="007433EE">
        <w:rPr>
          <w:rFonts w:ascii="Times New Roman" w:hAnsi="Times New Roman" w:cs="Times New Roman"/>
          <w:sz w:val="24"/>
        </w:rPr>
        <w:t xml:space="preserve">.  </w:t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sz w:val="24"/>
        </w:rPr>
        <w:t>По всем вопросам обращайтесь в Гражданский центр Алматы по следующим контак</w:t>
      </w:r>
      <w:r>
        <w:rPr>
          <w:rFonts w:ascii="Times New Roman" w:hAnsi="Times New Roman" w:cs="Times New Roman"/>
          <w:sz w:val="24"/>
        </w:rPr>
        <w:t xml:space="preserve">там </w:t>
      </w:r>
      <w:hyperlink r:id="rId9" w:history="1">
        <w:r w:rsidRPr="009F25F7">
          <w:rPr>
            <w:rStyle w:val="a9"/>
            <w:rFonts w:ascii="Times New Roman" w:hAnsi="Times New Roman" w:cs="Times New Roman"/>
            <w:sz w:val="24"/>
          </w:rPr>
          <w:t>info@civilcenteralmaty.kz</w:t>
        </w:r>
      </w:hyperlink>
      <w:r>
        <w:rPr>
          <w:rFonts w:ascii="Times New Roman" w:hAnsi="Times New Roman" w:cs="Times New Roman"/>
          <w:sz w:val="24"/>
        </w:rPr>
        <w:t xml:space="preserve">, </w:t>
      </w:r>
      <w:r w:rsidRPr="009D6E19">
        <w:rPr>
          <w:rFonts w:ascii="Times New Roman" w:hAnsi="Times New Roman" w:cs="Times New Roman"/>
          <w:sz w:val="24"/>
        </w:rPr>
        <w:t>или позвонив по телефону 8</w:t>
      </w:r>
      <w:r>
        <w:rPr>
          <w:rFonts w:ascii="Times New Roman" w:hAnsi="Times New Roman" w:cs="Times New Roman"/>
          <w:sz w:val="24"/>
        </w:rPr>
        <w:t xml:space="preserve"> </w:t>
      </w:r>
      <w:r w:rsidRPr="009D6E19">
        <w:rPr>
          <w:rFonts w:ascii="Times New Roman" w:hAnsi="Times New Roman" w:cs="Times New Roman"/>
          <w:sz w:val="24"/>
        </w:rPr>
        <w:t>(727)</w:t>
      </w:r>
      <w:r>
        <w:rPr>
          <w:rFonts w:ascii="Times New Roman" w:hAnsi="Times New Roman" w:cs="Times New Roman"/>
          <w:sz w:val="24"/>
        </w:rPr>
        <w:t xml:space="preserve"> </w:t>
      </w:r>
      <w:r w:rsidRPr="009D6E19">
        <w:rPr>
          <w:rFonts w:ascii="Times New Roman" w:hAnsi="Times New Roman" w:cs="Times New Roman"/>
          <w:sz w:val="24"/>
        </w:rPr>
        <w:t>3 410 411, 8 747 627 59 10 (</w:t>
      </w:r>
      <w:proofErr w:type="spellStart"/>
      <w:r w:rsidRPr="009D6E19">
        <w:rPr>
          <w:rFonts w:ascii="Times New Roman" w:hAnsi="Times New Roman" w:cs="Times New Roman"/>
          <w:sz w:val="24"/>
        </w:rPr>
        <w:t>WatsApp</w:t>
      </w:r>
      <w:proofErr w:type="spellEnd"/>
      <w:r w:rsidRPr="009D6E1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sz w:val="24"/>
        </w:rPr>
        <w:t xml:space="preserve">*Подписывайтесь на наши новости в социальных сетях: </w:t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  <w:proofErr w:type="spellStart"/>
      <w:r w:rsidRPr="009D6E19">
        <w:rPr>
          <w:rFonts w:ascii="Times New Roman" w:hAnsi="Times New Roman" w:cs="Times New Roman"/>
          <w:sz w:val="24"/>
        </w:rPr>
        <w:t>Instagram</w:t>
      </w:r>
      <w:proofErr w:type="spellEnd"/>
      <w:r w:rsidRPr="009D6E19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9D6E19">
        <w:rPr>
          <w:rFonts w:ascii="Times New Roman" w:hAnsi="Times New Roman" w:cs="Times New Roman"/>
          <w:sz w:val="24"/>
        </w:rPr>
        <w:t>Civilcenteralmaty</w:t>
      </w:r>
      <w:proofErr w:type="spellEnd"/>
      <w:r w:rsidRPr="009D6E19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9D6E19">
        <w:rPr>
          <w:rFonts w:ascii="Times New Roman" w:hAnsi="Times New Roman" w:cs="Times New Roman"/>
          <w:sz w:val="24"/>
        </w:rPr>
        <w:t>Facebook</w:t>
      </w:r>
      <w:proofErr w:type="spellEnd"/>
      <w:r w:rsidRPr="009D6E19">
        <w:rPr>
          <w:rFonts w:ascii="Times New Roman" w:hAnsi="Times New Roman" w:cs="Times New Roman"/>
          <w:sz w:val="24"/>
        </w:rPr>
        <w:t>: @</w:t>
      </w:r>
      <w:proofErr w:type="spellStart"/>
      <w:r w:rsidRPr="009D6E19">
        <w:rPr>
          <w:rFonts w:ascii="Times New Roman" w:hAnsi="Times New Roman" w:cs="Times New Roman"/>
          <w:sz w:val="24"/>
        </w:rPr>
        <w:t>CivilCenterAlmaty</w:t>
      </w:r>
      <w:proofErr w:type="spellEnd"/>
      <w:r w:rsidRPr="009D6E19">
        <w:rPr>
          <w:rFonts w:ascii="Times New Roman" w:hAnsi="Times New Roman" w:cs="Times New Roman"/>
          <w:sz w:val="24"/>
        </w:rPr>
        <w:t>; #</w:t>
      </w:r>
      <w:proofErr w:type="spellStart"/>
      <w:r w:rsidRPr="009D6E19">
        <w:rPr>
          <w:rFonts w:ascii="Times New Roman" w:hAnsi="Times New Roman" w:cs="Times New Roman"/>
          <w:sz w:val="24"/>
        </w:rPr>
        <w:t>CivilCenterAlmaty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sectPr w:rsidR="009D6E19" w:rsidRPr="009D6E19" w:rsidSect="004E7F12">
      <w:headerReference w:type="default" r:id="rId10"/>
      <w:pgSz w:w="11906" w:h="16838"/>
      <w:pgMar w:top="567" w:right="720" w:bottom="851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5D3" w:rsidRDefault="008175D3" w:rsidP="009D6E19">
      <w:pPr>
        <w:spacing w:after="0" w:line="240" w:lineRule="auto"/>
      </w:pPr>
      <w:r>
        <w:separator/>
      </w:r>
    </w:p>
  </w:endnote>
  <w:endnote w:type="continuationSeparator" w:id="0">
    <w:p w:rsidR="008175D3" w:rsidRDefault="008175D3" w:rsidP="009D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5D3" w:rsidRDefault="008175D3" w:rsidP="009D6E19">
      <w:pPr>
        <w:spacing w:after="0" w:line="240" w:lineRule="auto"/>
      </w:pPr>
      <w:r>
        <w:separator/>
      </w:r>
    </w:p>
  </w:footnote>
  <w:footnote w:type="continuationSeparator" w:id="0">
    <w:p w:rsidR="008175D3" w:rsidRDefault="008175D3" w:rsidP="009D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pPr w:leftFromText="180" w:rightFromText="180" w:vertAnchor="text" w:horzAnchor="margin" w:tblpY="-845"/>
      <w:tblW w:w="107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3260"/>
      <w:gridCol w:w="2665"/>
      <w:gridCol w:w="2706"/>
    </w:tblGrid>
    <w:tr w:rsidR="00A221AF" w:rsidTr="00AB246B">
      <w:tc>
        <w:tcPr>
          <w:tcW w:w="2093" w:type="dxa"/>
        </w:tcPr>
        <w:p w:rsidR="00A221AF" w:rsidRDefault="00A221AF" w:rsidP="00A221AF">
          <w:pPr>
            <w:pStyle w:val="a7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8480" behindDoc="0" locked="0" layoutInCell="1" allowOverlap="1" wp14:anchorId="1C4D04C2" wp14:editId="51BC3EBF">
                <wp:simplePos x="0" y="0"/>
                <wp:positionH relativeFrom="margin">
                  <wp:posOffset>257175</wp:posOffset>
                </wp:positionH>
                <wp:positionV relativeFrom="margin">
                  <wp:posOffset>97155</wp:posOffset>
                </wp:positionV>
                <wp:extent cx="723900" cy="723900"/>
                <wp:effectExtent l="0" t="0" r="0" b="0"/>
                <wp:wrapSquare wrapText="bothSides"/>
                <wp:docPr id="26" name="Рисунок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r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0" w:type="dxa"/>
        </w:tcPr>
        <w:p w:rsidR="00A221AF" w:rsidRDefault="00AB246B" w:rsidP="00AB246B">
          <w:pPr>
            <w:pStyle w:val="a7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72576" behindDoc="0" locked="0" layoutInCell="1" allowOverlap="1" wp14:anchorId="573DF724" wp14:editId="7F3F059A">
                <wp:simplePos x="0" y="0"/>
                <wp:positionH relativeFrom="column">
                  <wp:posOffset>1299845</wp:posOffset>
                </wp:positionH>
                <wp:positionV relativeFrom="paragraph">
                  <wp:posOffset>-9525</wp:posOffset>
                </wp:positionV>
                <wp:extent cx="566670" cy="914400"/>
                <wp:effectExtent l="0" t="0" r="5080" b="0"/>
                <wp:wrapThrough wrapText="bothSides">
                  <wp:wrapPolygon edited="0">
                    <wp:start x="0" y="0"/>
                    <wp:lineTo x="0" y="21150"/>
                    <wp:lineTo x="21067" y="21150"/>
                    <wp:lineTo x="2106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465286161_efc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67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55168" behindDoc="0" locked="0" layoutInCell="1" allowOverlap="1" wp14:anchorId="22C492D2" wp14:editId="6A41346A">
                <wp:simplePos x="0" y="0"/>
                <wp:positionH relativeFrom="margin">
                  <wp:posOffset>36195</wp:posOffset>
                </wp:positionH>
                <wp:positionV relativeFrom="margin">
                  <wp:posOffset>9525</wp:posOffset>
                </wp:positionV>
                <wp:extent cx="847725" cy="847725"/>
                <wp:effectExtent l="0" t="0" r="9525" b="9525"/>
                <wp:wrapSquare wrapText="bothSides"/>
                <wp:docPr id="27" name="Рисунок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лого Алматы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65" w:type="dxa"/>
        </w:tcPr>
        <w:p w:rsidR="00A221AF" w:rsidRDefault="00A221AF" w:rsidP="00A221AF">
          <w:pPr>
            <w:pStyle w:val="a7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065F78C7" wp14:editId="17A92407">
                <wp:simplePos x="0" y="0"/>
                <wp:positionH relativeFrom="margin">
                  <wp:posOffset>94615</wp:posOffset>
                </wp:positionH>
                <wp:positionV relativeFrom="margin">
                  <wp:posOffset>97155</wp:posOffset>
                </wp:positionV>
                <wp:extent cx="1247775" cy="600075"/>
                <wp:effectExtent l="0" t="0" r="9525" b="9525"/>
                <wp:wrapSquare wrapText="bothSides"/>
                <wp:docPr id="28" name="Рисунок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Безымянный-2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06" w:type="dxa"/>
        </w:tcPr>
        <w:p w:rsidR="00A221AF" w:rsidRDefault="00A221AF" w:rsidP="00A221AF">
          <w:pPr>
            <w:pStyle w:val="a7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4ED7E570" wp14:editId="4B89E76B">
                <wp:simplePos x="0" y="0"/>
                <wp:positionH relativeFrom="margin">
                  <wp:posOffset>-35560</wp:posOffset>
                </wp:positionH>
                <wp:positionV relativeFrom="margin">
                  <wp:posOffset>100965</wp:posOffset>
                </wp:positionV>
                <wp:extent cx="1581150" cy="559435"/>
                <wp:effectExtent l="0" t="0" r="0" b="0"/>
                <wp:wrapSquare wrapText="bothSides"/>
                <wp:docPr id="29" name="Рисунок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g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559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221AF" w:rsidRDefault="00A221AF">
    <w:pPr>
      <w:pStyle w:val="a3"/>
    </w:pPr>
  </w:p>
  <w:p w:rsidR="009D6E19" w:rsidRDefault="009D6E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03E86"/>
    <w:multiLevelType w:val="hybridMultilevel"/>
    <w:tmpl w:val="AEC2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D6E81"/>
    <w:multiLevelType w:val="hybridMultilevel"/>
    <w:tmpl w:val="5036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26F5D"/>
    <w:multiLevelType w:val="hybridMultilevel"/>
    <w:tmpl w:val="51D0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01901"/>
    <w:multiLevelType w:val="hybridMultilevel"/>
    <w:tmpl w:val="E714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122D9"/>
    <w:multiLevelType w:val="hybridMultilevel"/>
    <w:tmpl w:val="48B6EE46"/>
    <w:lvl w:ilvl="0" w:tplc="8BCE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262A0"/>
    <w:multiLevelType w:val="hybridMultilevel"/>
    <w:tmpl w:val="A8B80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36DAF"/>
    <w:multiLevelType w:val="hybridMultilevel"/>
    <w:tmpl w:val="2C1EC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6142D"/>
    <w:multiLevelType w:val="hybridMultilevel"/>
    <w:tmpl w:val="4036D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82517"/>
    <w:multiLevelType w:val="hybridMultilevel"/>
    <w:tmpl w:val="2D14C698"/>
    <w:lvl w:ilvl="0" w:tplc="571082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513DB"/>
    <w:multiLevelType w:val="hybridMultilevel"/>
    <w:tmpl w:val="C33C6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F513F"/>
    <w:multiLevelType w:val="hybridMultilevel"/>
    <w:tmpl w:val="2732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A3"/>
    <w:rsid w:val="0005002C"/>
    <w:rsid w:val="00083B26"/>
    <w:rsid w:val="000964BC"/>
    <w:rsid w:val="000B085D"/>
    <w:rsid w:val="000D2EC0"/>
    <w:rsid w:val="001079A6"/>
    <w:rsid w:val="0019395D"/>
    <w:rsid w:val="001C64C7"/>
    <w:rsid w:val="001F7CDD"/>
    <w:rsid w:val="00200972"/>
    <w:rsid w:val="002335CB"/>
    <w:rsid w:val="00237B05"/>
    <w:rsid w:val="00251C1B"/>
    <w:rsid w:val="00255F18"/>
    <w:rsid w:val="002D01E1"/>
    <w:rsid w:val="0035323C"/>
    <w:rsid w:val="003E3F62"/>
    <w:rsid w:val="00422A0C"/>
    <w:rsid w:val="00443BE0"/>
    <w:rsid w:val="0045686B"/>
    <w:rsid w:val="00465602"/>
    <w:rsid w:val="004C69B8"/>
    <w:rsid w:val="004E7F12"/>
    <w:rsid w:val="004F2CB6"/>
    <w:rsid w:val="00506C6A"/>
    <w:rsid w:val="005A4934"/>
    <w:rsid w:val="005F68FD"/>
    <w:rsid w:val="0063556A"/>
    <w:rsid w:val="00664972"/>
    <w:rsid w:val="007433EE"/>
    <w:rsid w:val="0076149E"/>
    <w:rsid w:val="00761911"/>
    <w:rsid w:val="008175D3"/>
    <w:rsid w:val="00825DDC"/>
    <w:rsid w:val="008333AA"/>
    <w:rsid w:val="008C7609"/>
    <w:rsid w:val="009B7A6C"/>
    <w:rsid w:val="009D6E19"/>
    <w:rsid w:val="009F6181"/>
    <w:rsid w:val="009F727C"/>
    <w:rsid w:val="00A221AF"/>
    <w:rsid w:val="00AB246B"/>
    <w:rsid w:val="00AD7152"/>
    <w:rsid w:val="00B02A36"/>
    <w:rsid w:val="00B13E59"/>
    <w:rsid w:val="00B70C23"/>
    <w:rsid w:val="00BB1DE8"/>
    <w:rsid w:val="00BF2795"/>
    <w:rsid w:val="00CA056E"/>
    <w:rsid w:val="00D30645"/>
    <w:rsid w:val="00D84A54"/>
    <w:rsid w:val="00E07BD1"/>
    <w:rsid w:val="00E506A3"/>
    <w:rsid w:val="00E50D04"/>
    <w:rsid w:val="00E51B42"/>
    <w:rsid w:val="00E838A3"/>
    <w:rsid w:val="00EC6BE3"/>
    <w:rsid w:val="00F17D08"/>
    <w:rsid w:val="00F763D8"/>
    <w:rsid w:val="00FC515E"/>
    <w:rsid w:val="00FE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3005B5-A00B-4AA6-A0AF-5B9A42FA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E19"/>
  </w:style>
  <w:style w:type="paragraph" w:styleId="a5">
    <w:name w:val="footer"/>
    <w:basedOn w:val="a"/>
    <w:link w:val="a6"/>
    <w:uiPriority w:val="99"/>
    <w:unhideWhenUsed/>
    <w:rsid w:val="009D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E19"/>
  </w:style>
  <w:style w:type="paragraph" w:styleId="a7">
    <w:name w:val="No Spacing"/>
    <w:uiPriority w:val="1"/>
    <w:qFormat/>
    <w:rsid w:val="009D6E19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9D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9D6E19"/>
  </w:style>
  <w:style w:type="character" w:styleId="a9">
    <w:name w:val="Hyperlink"/>
    <w:basedOn w:val="a0"/>
    <w:uiPriority w:val="99"/>
    <w:unhideWhenUsed/>
    <w:rsid w:val="009D6E1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E0C7E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A22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06C6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JxndjDtGR2D2ac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mE8ha2a4HDhLULgE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civilcenteralmaty.k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Оксана</cp:lastModifiedBy>
  <cp:revision>34</cp:revision>
  <dcterms:created xsi:type="dcterms:W3CDTF">2020-04-02T07:53:00Z</dcterms:created>
  <dcterms:modified xsi:type="dcterms:W3CDTF">2020-05-03T09:30:00Z</dcterms:modified>
</cp:coreProperties>
</file>