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23" w:rsidRDefault="006B7623" w:rsidP="006B762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7623">
        <w:rPr>
          <w:rFonts w:ascii="Times New Roman" w:hAnsi="Times New Roman" w:cs="Times New Roman"/>
          <w:b/>
          <w:sz w:val="28"/>
          <w:szCs w:val="28"/>
          <w:lang w:val="kk-KZ"/>
        </w:rPr>
        <w:t>ҮЕҰ үшін сыйлық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ақы</w:t>
      </w:r>
      <w:r w:rsidRPr="006B76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беру конкурсы басталды</w:t>
      </w:r>
    </w:p>
    <w:p w:rsidR="006B7623" w:rsidRDefault="006B7623" w:rsidP="006B762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7623" w:rsidRPr="006B7623" w:rsidRDefault="006B7623" w:rsidP="006B76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1 шілдеде үкіметтік емес ұйымдарға арналған с</w:t>
      </w:r>
      <w:r w:rsidR="00EC7CD5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ыйлықақыны беру үшін жыл сайын өткізілетін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конкурсқа өтінімдерді қабылдау басталды.</w:t>
      </w:r>
    </w:p>
    <w:p w:rsidR="006B7623" w:rsidRPr="006B7623" w:rsidRDefault="006B7623" w:rsidP="006B76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ҮЕҰ үшін сыйлықақы</w:t>
      </w:r>
      <w:r w:rsidR="00304D9D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-</w:t>
      </w:r>
      <w:r w:rsidR="00304D9D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бұл ҮЕҰ әлеуетін нығайту, қоғамд</w:t>
      </w:r>
      <w:r w:rsidR="00304D9D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ық пайдалы жобаларды іс</w:t>
      </w:r>
      <w:bookmarkStart w:id="0" w:name="_GoBack"/>
      <w:bookmarkEnd w:id="0"/>
      <w:r w:rsidR="00304D9D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ке асыруға мотивацияны 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арттыру үшін институционалдық қолдау.</w:t>
      </w:r>
    </w:p>
    <w:p w:rsidR="006B7623" w:rsidRPr="006B7623" w:rsidRDefault="006B7623" w:rsidP="006B76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Сыйлық</w:t>
      </w:r>
      <w:r w:rsidR="00304D9D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ақы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әлеуметтік маңызы бар 15 бағ</w:t>
      </w:r>
      <w:r w:rsidR="00304D9D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ыт бойынша беріледі. Бір бағытқа арналған 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сыйлықақы мөлшері 2000 АЕК-ті құрайды.</w:t>
      </w:r>
    </w:p>
    <w:p w:rsidR="006B7623" w:rsidRPr="006B7623" w:rsidRDefault="006B7623" w:rsidP="006B76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Айта </w:t>
      </w:r>
      <w:r w:rsidR="00D563E0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кетсек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, соңғы 5 жылда 287 ҮЕҰ қоғамдық мәселелерді шешуге өз үлестерін көрсетіп, сыйлықақы </w:t>
      </w:r>
      <w:r w:rsidR="00304D9D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иегері атанды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.</w:t>
      </w:r>
    </w:p>
    <w:p w:rsidR="006B7623" w:rsidRPr="006B7623" w:rsidRDefault="006B7623" w:rsidP="006B76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Егер сіздің ҮЕҰ</w:t>
      </w:r>
      <w:r w:rsidR="00304D9D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қоғам өміріне белсенді қатысып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, өз </w:t>
      </w:r>
      <w:r w:rsidR="006D5925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қызметі 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саласында көшбасшы </w:t>
      </w:r>
      <w:r w:rsidR="00304D9D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ретінде танылып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, әлеуметтік маңызды мәселел</w:t>
      </w:r>
      <w:r w:rsidR="00304D9D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ерді шешуге түбегейлі үлес қосып</w:t>
      </w:r>
      <w:r w:rsidR="006D5925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, </w:t>
      </w: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жаңашыл идеяларды белсенді іске асырса – үздік ҮЕҰ арасында өтетін конкурсқа қатысуға шақырамыз.</w:t>
      </w:r>
    </w:p>
    <w:p w:rsidR="006B7623" w:rsidRPr="006B7623" w:rsidRDefault="006B7623" w:rsidP="006B76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Конкурсқа қатысуға өтінімдерді қабылдау 2022 жылғы 1 қыркүйекте (қоса алғанда) сағат 18:30-да аяқталады.</w:t>
      </w:r>
    </w:p>
    <w:p w:rsidR="006B7623" w:rsidRDefault="006B7623" w:rsidP="006B762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6B7623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>Байқауға қатысу шарттары туралы толығырақ сілтеме бойынша білуге болады</w:t>
      </w:r>
      <w:r w:rsidR="00D563E0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  <w:hyperlink r:id="rId4" w:history="1">
        <w:r w:rsidR="00EC7CD5" w:rsidRPr="008C1EC9">
          <w:rPr>
            <w:rStyle w:val="a5"/>
            <w:rFonts w:ascii="Times New Roman" w:hAnsi="Times New Roman" w:cs="Times New Roman"/>
            <w:sz w:val="28"/>
            <w:szCs w:val="24"/>
            <w:lang w:val="kk-KZ"/>
          </w:rPr>
          <w:t>https://www.gov.kz/memleket/entities/akk/documents/details/321154?lang=kk</w:t>
        </w:r>
      </w:hyperlink>
      <w:r w:rsidR="00EC7CD5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 </w:t>
      </w:r>
    </w:p>
    <w:p w:rsidR="007C0887" w:rsidRPr="00EC7CD5" w:rsidRDefault="007C0887" w:rsidP="0017095D">
      <w:pPr>
        <w:pStyle w:val="a3"/>
        <w:spacing w:line="276" w:lineRule="auto"/>
        <w:ind w:firstLine="567"/>
        <w:jc w:val="both"/>
        <w:rPr>
          <w:lang w:val="kk-KZ"/>
        </w:rPr>
      </w:pPr>
    </w:p>
    <w:sectPr w:rsidR="007C0887" w:rsidRPr="00EC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7C"/>
    <w:rsid w:val="0017095D"/>
    <w:rsid w:val="00185E60"/>
    <w:rsid w:val="00304D9D"/>
    <w:rsid w:val="006B7623"/>
    <w:rsid w:val="006D5925"/>
    <w:rsid w:val="007C0887"/>
    <w:rsid w:val="008318A6"/>
    <w:rsid w:val="00AF1985"/>
    <w:rsid w:val="00C34E7C"/>
    <w:rsid w:val="00D563E0"/>
    <w:rsid w:val="00D7797C"/>
    <w:rsid w:val="00DD6482"/>
    <w:rsid w:val="00EC7CD5"/>
    <w:rsid w:val="00F2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2AB7-3A5C-4517-B5BB-C7E4B608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мелкий,Айгерим,мой рабочий,No Spacing1,Без интервала11,свой"/>
    <w:link w:val="a4"/>
    <w:uiPriority w:val="1"/>
    <w:qFormat/>
    <w:rsid w:val="0017095D"/>
    <w:pPr>
      <w:spacing w:after="0" w:line="240" w:lineRule="auto"/>
    </w:pPr>
  </w:style>
  <w:style w:type="character" w:customStyle="1" w:styleId="a4">
    <w:name w:val="Без интервала Знак"/>
    <w:aliases w:val="норма Знак,Обя Знак,мелкий Знак,Айгерим Знак,мой рабочий Знак,No Spacing1 Знак,Без интервала11 Знак,свой Знак"/>
    <w:basedOn w:val="a0"/>
    <w:link w:val="a3"/>
    <w:uiPriority w:val="1"/>
    <w:locked/>
    <w:rsid w:val="0017095D"/>
  </w:style>
  <w:style w:type="character" w:styleId="a5">
    <w:name w:val="Hyperlink"/>
    <w:basedOn w:val="a0"/>
    <w:uiPriority w:val="99"/>
    <w:unhideWhenUsed/>
    <w:rsid w:val="00EC7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akk/documents/details/321154?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Курманбаева</dc:creator>
  <cp:keywords/>
  <dc:description/>
  <cp:lastModifiedBy>Мадина Курманбаева</cp:lastModifiedBy>
  <cp:revision>13</cp:revision>
  <dcterms:created xsi:type="dcterms:W3CDTF">2022-06-29T08:45:00Z</dcterms:created>
  <dcterms:modified xsi:type="dcterms:W3CDTF">2022-06-30T11:36:00Z</dcterms:modified>
</cp:coreProperties>
</file>