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29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</w:t>
      </w:r>
    </w:p>
    <w:p w:rsidR="007D386A" w:rsidRDefault="00BD6E2A" w:rsidP="00DF49E4">
      <w:pPr>
        <w:tabs>
          <w:tab w:val="left" w:pos="6495"/>
        </w:tabs>
        <w:rPr>
          <w:color w:val="3399FF"/>
          <w:lang w:val="kk-KZ"/>
        </w:rPr>
      </w:pPr>
      <w:r>
        <w:rPr>
          <w:color w:val="3399FF"/>
          <w:lang w:val="kk-KZ"/>
        </w:rPr>
        <w:tab/>
      </w:r>
    </w:p>
    <w:p w:rsidR="00557F29" w:rsidRDefault="00557F29" w:rsidP="00934587">
      <w:pPr>
        <w:rPr>
          <w:color w:val="3399FF"/>
          <w:lang w:val="kk-KZ"/>
        </w:rPr>
      </w:pPr>
    </w:p>
    <w:p w:rsidR="001E6357" w:rsidRPr="00CB7F96" w:rsidRDefault="001E6357" w:rsidP="001E6357">
      <w:pPr>
        <w:ind w:right="-2"/>
        <w:contextualSpacing/>
        <w:jc w:val="center"/>
        <w:rPr>
          <w:sz w:val="28"/>
          <w:szCs w:val="28"/>
        </w:rPr>
      </w:pPr>
      <w:r w:rsidRPr="00043947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6A1A32">
        <w:rPr>
          <w:b/>
          <w:sz w:val="28"/>
          <w:szCs w:val="28"/>
        </w:rPr>
        <w:t>в приказ Министра культуры и спорта Республики Казахстан от 25 декабря 2015 года № 413 «Об утверждении Правил предоставления грантов для неправительственных организаций и осуществления мониторинга за их реализацией»</w:t>
      </w:r>
    </w:p>
    <w:p w:rsidR="001E6357" w:rsidRPr="00CB7F96" w:rsidRDefault="001E6357" w:rsidP="001E6357">
      <w:pPr>
        <w:contextualSpacing/>
        <w:rPr>
          <w:sz w:val="28"/>
          <w:szCs w:val="28"/>
        </w:rPr>
      </w:pPr>
    </w:p>
    <w:p w:rsidR="001E6357" w:rsidRPr="00043947" w:rsidRDefault="001E6357" w:rsidP="001E6357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043947">
        <w:rPr>
          <w:b/>
          <w:sz w:val="28"/>
          <w:szCs w:val="28"/>
        </w:rPr>
        <w:t>ПРИКАЗЫВАЮ:</w:t>
      </w:r>
    </w:p>
    <w:p w:rsidR="001E6357" w:rsidRPr="006E1060" w:rsidRDefault="001E6357" w:rsidP="001E6357">
      <w:pPr>
        <w:pStyle w:val="af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Внести в </w:t>
      </w:r>
      <w:r w:rsidRPr="003763E0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приказ Министра культуры и спорта Рес</w:t>
      </w: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публики Казахстан </w:t>
      </w:r>
      <w:r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от 25 декабря </w:t>
      </w:r>
      <w:r w:rsidRPr="003763E0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2015 года № 413 «Об утверждении Правил предоставления грантов для неправительственных организаций и осуществления мониторинга за их реализацией» (</w:t>
      </w:r>
      <w:r w:rsidRPr="00923BDD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зарегистрирован в Реестре государственной регистрации нормативных правовых актов за № 12764,</w:t>
      </w:r>
      <w:r w:rsidRPr="003763E0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 опубликован 12 января 2016 года в информационно-правовой системе «</w:t>
      </w:r>
      <w:proofErr w:type="spellStart"/>
      <w:r w:rsidRPr="003763E0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Әділет</w:t>
      </w:r>
      <w:proofErr w:type="spellEnd"/>
      <w:r w:rsidRPr="003763E0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»)</w:t>
      </w: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следующ</w:t>
      </w:r>
      <w:proofErr w:type="spellEnd"/>
      <w:r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>и</w:t>
      </w: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 xml:space="preserve"> изменения и дополнения</w:t>
      </w: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: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6A1A32">
        <w:rPr>
          <w:rFonts w:ascii="Times New Roman" w:hAnsi="Times New Roman"/>
          <w:sz w:val="28"/>
          <w:szCs w:val="28"/>
        </w:rPr>
        <w:t xml:space="preserve"> </w:t>
      </w:r>
      <w:bookmarkStart w:id="0" w:name="z3"/>
      <w:bookmarkEnd w:id="0"/>
      <w:r w:rsidRPr="006A1A32">
        <w:rPr>
          <w:rFonts w:ascii="Times New Roman" w:hAnsi="Times New Roman"/>
          <w:sz w:val="28"/>
          <w:szCs w:val="28"/>
        </w:rPr>
        <w:t xml:space="preserve">Правилах </w:t>
      </w:r>
      <w:r w:rsidRPr="006A1A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предоставления грантов для неправительственных организаций и осуществления мониторинга за их реализацией, </w:t>
      </w:r>
      <w:proofErr w:type="spellStart"/>
      <w:r w:rsidRPr="006A1A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утвержденны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val="kk-KZ" w:eastAsia="ru-RU"/>
        </w:rPr>
        <w:t>х</w:t>
      </w:r>
      <w:r w:rsidRPr="006A1A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указанным приказом: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 2 дополнить подпунктом </w:t>
      </w:r>
      <w:r w:rsidRPr="0099738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4-1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) следующего содержания: </w:t>
      </w:r>
    </w:p>
    <w:p w:rsidR="001E6357" w:rsidRPr="006A1A32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«4-1) </w:t>
      </w:r>
      <w:r w:rsidRPr="007E08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местный исполнительный орган (</w:t>
      </w:r>
      <w:proofErr w:type="spellStart"/>
      <w:r w:rsidRPr="007E08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акимат</w:t>
      </w:r>
      <w:proofErr w:type="spellEnd"/>
      <w:r w:rsidRPr="007E08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) — коллегиальный исполнительный орган, возглавляемый </w:t>
      </w:r>
      <w:proofErr w:type="spellStart"/>
      <w:r w:rsidRPr="007E08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акимом</w:t>
      </w:r>
      <w:proofErr w:type="spellEnd"/>
      <w:r w:rsidRPr="007E08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»;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8E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ы</w:t>
      </w:r>
      <w:r w:rsidRPr="003C58E8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  <w:lang w:val="kk-KZ"/>
        </w:rPr>
        <w:t xml:space="preserve">и 4 </w:t>
      </w:r>
      <w:r w:rsidRPr="00E444E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E444E8">
        <w:rPr>
          <w:rFonts w:ascii="Times New Roman" w:hAnsi="Times New Roman"/>
          <w:sz w:val="28"/>
          <w:szCs w:val="28"/>
          <w:lang w:val="kk-KZ"/>
        </w:rPr>
        <w:t xml:space="preserve">3. Государственные гранты предоставляются оператором в рамках направлений, предусмотренных пунктом 1 статьи 5 Закона и на основании договора о передаче денежных средств для предоставления государственных грантов неправительственным организациям, заключаемым уполномоченным органом в сфере взаимодействия с неправительственными организациями (далее – уполномоченный орган) </w:t>
      </w:r>
      <w:r>
        <w:rPr>
          <w:rFonts w:ascii="Times New Roman" w:hAnsi="Times New Roman"/>
          <w:sz w:val="28"/>
          <w:szCs w:val="28"/>
          <w:lang w:val="kk-KZ"/>
        </w:rPr>
        <w:t xml:space="preserve">и местными исполнительными органами </w:t>
      </w:r>
      <w:r w:rsidRPr="00E444E8">
        <w:rPr>
          <w:rFonts w:ascii="Times New Roman" w:hAnsi="Times New Roman"/>
          <w:sz w:val="28"/>
          <w:szCs w:val="28"/>
          <w:lang w:val="kk-KZ"/>
        </w:rPr>
        <w:t>с оператором.</w:t>
      </w:r>
    </w:p>
    <w:p w:rsidR="001E6357" w:rsidRDefault="001E6357" w:rsidP="001E6357">
      <w:pPr>
        <w:pStyle w:val="a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319C">
        <w:rPr>
          <w:rFonts w:ascii="Times New Roman" w:hAnsi="Times New Roman"/>
          <w:sz w:val="28"/>
          <w:szCs w:val="28"/>
          <w:lang w:val="kk-KZ"/>
        </w:rPr>
        <w:t>Негосударственные гранты предоставляются оператору на основани</w:t>
      </w:r>
      <w:r>
        <w:rPr>
          <w:rFonts w:ascii="Times New Roman" w:hAnsi="Times New Roman"/>
          <w:sz w:val="28"/>
          <w:szCs w:val="28"/>
          <w:lang w:val="kk-KZ"/>
        </w:rPr>
        <w:t>ях</w:t>
      </w:r>
      <w:r w:rsidRPr="00B0319C">
        <w:rPr>
          <w:rFonts w:ascii="Times New Roman" w:hAnsi="Times New Roman"/>
          <w:sz w:val="28"/>
          <w:szCs w:val="28"/>
          <w:lang w:val="kk-KZ"/>
        </w:rPr>
        <w:t xml:space="preserve"> и в порядке, предусмотренн</w:t>
      </w:r>
      <w:r>
        <w:rPr>
          <w:rFonts w:ascii="Times New Roman" w:hAnsi="Times New Roman"/>
          <w:sz w:val="28"/>
          <w:szCs w:val="28"/>
          <w:lang w:val="kk-KZ"/>
        </w:rPr>
        <w:t>ых</w:t>
      </w:r>
      <w:r w:rsidRPr="00B0319C">
        <w:rPr>
          <w:rFonts w:ascii="Times New Roman" w:hAnsi="Times New Roman"/>
          <w:sz w:val="28"/>
          <w:szCs w:val="28"/>
          <w:lang w:val="kk-KZ"/>
        </w:rPr>
        <w:t xml:space="preserve"> в договоре, заключенном на добровольной основе между оператором и физическим или юридическим лицом.</w:t>
      </w:r>
    </w:p>
    <w:p w:rsidR="001E6357" w:rsidRPr="0072515E" w:rsidRDefault="001E6357" w:rsidP="001E6357">
      <w:pPr>
        <w:pStyle w:val="af"/>
        <w:numPr>
          <w:ilvl w:val="0"/>
          <w:numId w:val="24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709"/>
        <w:jc w:val="both"/>
      </w:pPr>
      <w:r w:rsidRPr="00657EBD">
        <w:rPr>
          <w:rFonts w:ascii="Times New Roman" w:hAnsi="Times New Roman"/>
          <w:sz w:val="28"/>
          <w:szCs w:val="28"/>
        </w:rPr>
        <w:lastRenderedPageBreak/>
        <w:t>Предоставление государственных грантов осуществляется</w:t>
      </w:r>
      <w:r>
        <w:rPr>
          <w:rFonts w:ascii="Times New Roman" w:hAnsi="Times New Roman"/>
          <w:sz w:val="28"/>
          <w:szCs w:val="28"/>
          <w:lang w:val="kk-KZ"/>
        </w:rPr>
        <w:t xml:space="preserve"> путем </w:t>
      </w:r>
      <w:r w:rsidRPr="0072515E">
        <w:rPr>
          <w:rFonts w:ascii="Times New Roman" w:hAnsi="Times New Roman"/>
          <w:sz w:val="28"/>
          <w:szCs w:val="28"/>
          <w:lang w:val="kk-KZ"/>
        </w:rPr>
        <w:t xml:space="preserve">проведения </w:t>
      </w:r>
      <w:r w:rsidRPr="0072515E">
        <w:rPr>
          <w:rFonts w:ascii="Times New Roman" w:hAnsi="Times New Roman"/>
          <w:sz w:val="28"/>
        </w:rPr>
        <w:t>конкурсного отбора неправительственным организациям, включенным в Базу данных неправительственных организаций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br/>
      </w:r>
      <w:r w:rsidRPr="0072515E">
        <w:rPr>
          <w:rFonts w:ascii="Times New Roman" w:hAnsi="Times New Roman"/>
          <w:sz w:val="28"/>
          <w:szCs w:val="28"/>
          <w:lang w:val="kk-KZ"/>
        </w:rPr>
        <w:t xml:space="preserve">(далее – Конкурс) согласно пункту 3 статьи 6-1 Закона </w:t>
      </w:r>
      <w:r w:rsidRPr="0072515E">
        <w:rPr>
          <w:rFonts w:ascii="Times New Roman" w:hAnsi="Times New Roman"/>
          <w:sz w:val="28"/>
          <w:szCs w:val="28"/>
        </w:rPr>
        <w:t>на основании плана предоставления грантов для неправительственных организаций (далее – План):</w:t>
      </w:r>
    </w:p>
    <w:p w:rsidR="001E6357" w:rsidRPr="00E872F8" w:rsidRDefault="001E6357" w:rsidP="001E635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E872F8">
        <w:rPr>
          <w:sz w:val="28"/>
          <w:szCs w:val="28"/>
        </w:rPr>
        <w:t>1)</w:t>
      </w:r>
      <w:r w:rsidRPr="00E872F8">
        <w:rPr>
          <w:sz w:val="28"/>
          <w:szCs w:val="28"/>
        </w:rPr>
        <w:tab/>
        <w:t>из средств республиканского бюджета – на основании Плана уполномоченного органа;</w:t>
      </w:r>
    </w:p>
    <w:p w:rsidR="001E6357" w:rsidRDefault="001E6357" w:rsidP="001E635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E872F8">
        <w:rPr>
          <w:sz w:val="28"/>
          <w:szCs w:val="28"/>
        </w:rPr>
        <w:t>2)</w:t>
      </w:r>
      <w:r w:rsidRPr="00E872F8">
        <w:rPr>
          <w:sz w:val="28"/>
          <w:szCs w:val="28"/>
        </w:rPr>
        <w:tab/>
        <w:t>из средств местного бюджета – на основании Плана местных исполнительных органов.</w:t>
      </w:r>
      <w:r w:rsidRPr="007E084C">
        <w:rPr>
          <w:sz w:val="28"/>
          <w:szCs w:val="28"/>
        </w:rPr>
        <w:t>»;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C58E8">
        <w:rPr>
          <w:rFonts w:ascii="Times New Roman" w:hAnsi="Times New Roman"/>
          <w:sz w:val="28"/>
          <w:szCs w:val="28"/>
        </w:rPr>
        <w:t>ункт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3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и 10 </w:t>
      </w:r>
      <w:r w:rsidRPr="00E444E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6357" w:rsidRDefault="001E6357" w:rsidP="001E6357">
      <w:pPr>
        <w:pStyle w:val="a8"/>
        <w:ind w:firstLine="709"/>
        <w:contextualSpacing/>
        <w:rPr>
          <w:sz w:val="28"/>
          <w:szCs w:val="28"/>
          <w:lang w:val="kk-KZ"/>
        </w:rPr>
      </w:pPr>
      <w:r w:rsidRPr="00997385">
        <w:rPr>
          <w:sz w:val="28"/>
          <w:szCs w:val="28"/>
          <w:lang w:val="kk-KZ"/>
        </w:rPr>
        <w:t>«</w:t>
      </w:r>
      <w:r w:rsidRPr="00997385">
        <w:rPr>
          <w:sz w:val="28"/>
          <w:szCs w:val="28"/>
        </w:rPr>
        <w:t>9. Объявление содержит следующие основные сведения:</w:t>
      </w:r>
    </w:p>
    <w:p w:rsidR="001E6357" w:rsidRDefault="001E6357" w:rsidP="001E6357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kk-KZ"/>
        </w:rPr>
      </w:pPr>
      <w:r w:rsidRPr="00997385">
        <w:rPr>
          <w:sz w:val="28"/>
          <w:szCs w:val="28"/>
        </w:rPr>
        <w:t>дату и время окончания приема заявок;</w:t>
      </w:r>
    </w:p>
    <w:p w:rsidR="001E6357" w:rsidRDefault="001E6357" w:rsidP="001E6357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997385">
        <w:rPr>
          <w:sz w:val="28"/>
          <w:szCs w:val="28"/>
        </w:rPr>
        <w:t>перечень необходимых документов для участия в конкурсе;</w:t>
      </w:r>
    </w:p>
    <w:p w:rsidR="001E6357" w:rsidRDefault="001E6357" w:rsidP="001E6357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kk-KZ"/>
        </w:rPr>
      </w:pPr>
      <w:r w:rsidRPr="00997385">
        <w:rPr>
          <w:sz w:val="28"/>
          <w:szCs w:val="28"/>
        </w:rPr>
        <w:t>утвержденный План</w:t>
      </w:r>
      <w:r w:rsidRPr="00997385">
        <w:rPr>
          <w:sz w:val="28"/>
          <w:szCs w:val="28"/>
          <w:lang w:val="kk-KZ"/>
        </w:rPr>
        <w:t>,</w:t>
      </w:r>
      <w:r w:rsidRPr="00997385">
        <w:rPr>
          <w:b/>
          <w:sz w:val="28"/>
          <w:szCs w:val="28"/>
          <w:lang w:val="kk-KZ"/>
        </w:rPr>
        <w:t xml:space="preserve"> </w:t>
      </w:r>
      <w:r w:rsidRPr="00997385">
        <w:rPr>
          <w:sz w:val="28"/>
          <w:szCs w:val="28"/>
          <w:lang w:val="kk-KZ"/>
        </w:rPr>
        <w:t>а в случае вн</w:t>
      </w:r>
      <w:r>
        <w:rPr>
          <w:sz w:val="28"/>
          <w:szCs w:val="28"/>
          <w:lang w:val="kk-KZ"/>
        </w:rPr>
        <w:t xml:space="preserve">есения изменений и дополнений в </w:t>
      </w:r>
      <w:r w:rsidRPr="00997385">
        <w:rPr>
          <w:sz w:val="28"/>
          <w:szCs w:val="28"/>
          <w:lang w:val="kk-KZ"/>
        </w:rPr>
        <w:t>План указываются темы измененного Плана;</w:t>
      </w:r>
    </w:p>
    <w:p w:rsidR="001E6357" w:rsidRPr="00DD0A0A" w:rsidRDefault="001E6357" w:rsidP="001E6357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kk-KZ"/>
        </w:rPr>
      </w:pPr>
      <w:r w:rsidRPr="00DD0A0A">
        <w:rPr>
          <w:sz w:val="28"/>
          <w:szCs w:val="28"/>
        </w:rPr>
        <w:t>сроки реализации социальных проектов и программ.</w:t>
      </w:r>
    </w:p>
    <w:p w:rsidR="001E6357" w:rsidRDefault="001E6357" w:rsidP="001E6357">
      <w:pPr>
        <w:pStyle w:val="af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480FB6">
        <w:rPr>
          <w:sz w:val="28"/>
          <w:szCs w:val="28"/>
          <w:lang w:val="kk-KZ"/>
        </w:rPr>
        <w:t xml:space="preserve">Для участия в </w:t>
      </w:r>
      <w:r>
        <w:rPr>
          <w:sz w:val="28"/>
          <w:szCs w:val="28"/>
          <w:lang w:val="kk-KZ"/>
        </w:rPr>
        <w:t>К</w:t>
      </w:r>
      <w:r w:rsidRPr="00480FB6">
        <w:rPr>
          <w:sz w:val="28"/>
          <w:szCs w:val="28"/>
          <w:lang w:val="kk-KZ"/>
        </w:rPr>
        <w:t xml:space="preserve">онкурсе заявитель не позднее даты и времени окончания приема заявок вносит оператору посредством почтовой связи </w:t>
      </w:r>
      <w:r w:rsidRPr="008B5CFA">
        <w:rPr>
          <w:rFonts w:eastAsia="Calibri"/>
          <w:sz w:val="28"/>
          <w:szCs w:val="28"/>
          <w:lang w:eastAsia="en-US"/>
        </w:rPr>
        <w:t>и (или) нарочно и (или) через веб портал</w:t>
      </w:r>
      <w:r w:rsidRPr="00480FB6">
        <w:rPr>
          <w:sz w:val="28"/>
          <w:szCs w:val="28"/>
          <w:lang w:val="kk-KZ"/>
        </w:rPr>
        <w:t xml:space="preserve"> заявку на </w:t>
      </w:r>
      <w:r>
        <w:rPr>
          <w:sz w:val="28"/>
          <w:szCs w:val="28"/>
          <w:lang w:val="kk-KZ"/>
        </w:rPr>
        <w:t>государственном</w:t>
      </w:r>
      <w:r w:rsidRPr="00480FB6">
        <w:rPr>
          <w:sz w:val="28"/>
          <w:szCs w:val="28"/>
          <w:lang w:val="kk-KZ"/>
        </w:rPr>
        <w:t xml:space="preserve"> и (или) русском языках на бумажном и электронном носителях, включающую следующие документы:</w:t>
      </w:r>
    </w:p>
    <w:p w:rsidR="001E6357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136DE6">
        <w:rPr>
          <w:sz w:val="28"/>
          <w:szCs w:val="28"/>
          <w:lang w:val="kk-KZ"/>
        </w:rPr>
        <w:t>заявление на участие в конкурсе на предоставление гранта для неправительственных организаций по форме</w:t>
      </w:r>
      <w:r>
        <w:rPr>
          <w:sz w:val="28"/>
          <w:szCs w:val="28"/>
          <w:lang w:val="kk-KZ"/>
        </w:rPr>
        <w:t>,</w:t>
      </w:r>
      <w:r w:rsidRPr="00136DE6">
        <w:rPr>
          <w:sz w:val="28"/>
          <w:szCs w:val="28"/>
          <w:lang w:val="kk-KZ"/>
        </w:rPr>
        <w:t xml:space="preserve"> согласно приложению 1 к настоящим Правилам;</w:t>
      </w:r>
    </w:p>
    <w:p w:rsidR="001E6357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136DE6">
        <w:rPr>
          <w:sz w:val="28"/>
          <w:szCs w:val="28"/>
          <w:lang w:val="kk-KZ"/>
        </w:rPr>
        <w:t xml:space="preserve">анкету заявителя </w:t>
      </w:r>
      <w:r>
        <w:rPr>
          <w:sz w:val="28"/>
          <w:szCs w:val="28"/>
          <w:lang w:val="kk-KZ"/>
        </w:rPr>
        <w:t xml:space="preserve">по форме, </w:t>
      </w:r>
      <w:r w:rsidRPr="00136DE6">
        <w:rPr>
          <w:sz w:val="28"/>
          <w:szCs w:val="28"/>
          <w:lang w:val="kk-KZ"/>
        </w:rPr>
        <w:t>согласно приложению 2 к настоящим Правилам;</w:t>
      </w:r>
    </w:p>
    <w:p w:rsidR="001E6357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136DE6">
        <w:rPr>
          <w:sz w:val="28"/>
          <w:szCs w:val="28"/>
          <w:lang w:val="kk-KZ"/>
        </w:rPr>
        <w:t xml:space="preserve">сведения </w:t>
      </w:r>
      <w:r w:rsidRPr="007E084C">
        <w:rPr>
          <w:sz w:val="28"/>
          <w:szCs w:val="28"/>
          <w:lang w:val="kk-KZ"/>
        </w:rPr>
        <w:t>о потенциале</w:t>
      </w:r>
      <w:r w:rsidRPr="00136DE6">
        <w:rPr>
          <w:sz w:val="28"/>
          <w:szCs w:val="28"/>
          <w:lang w:val="kk-KZ"/>
        </w:rPr>
        <w:t xml:space="preserve"> заявителя</w:t>
      </w:r>
      <w:r>
        <w:rPr>
          <w:sz w:val="28"/>
          <w:szCs w:val="28"/>
          <w:lang w:val="kk-KZ"/>
        </w:rPr>
        <w:t xml:space="preserve"> по форме,</w:t>
      </w:r>
      <w:r w:rsidRPr="00136DE6">
        <w:rPr>
          <w:sz w:val="28"/>
          <w:szCs w:val="28"/>
          <w:lang w:val="kk-KZ"/>
        </w:rPr>
        <w:t xml:space="preserve"> согласно приложению 3 к настоящим Правилам;</w:t>
      </w:r>
    </w:p>
    <w:p w:rsidR="001E6357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136DE6">
        <w:rPr>
          <w:sz w:val="28"/>
          <w:szCs w:val="28"/>
          <w:lang w:val="kk-KZ"/>
        </w:rPr>
        <w:t>содержание предлагаемого социального проекта и (или) социальной программы</w:t>
      </w:r>
      <w:r>
        <w:rPr>
          <w:sz w:val="28"/>
          <w:szCs w:val="28"/>
          <w:lang w:val="kk-KZ"/>
        </w:rPr>
        <w:t xml:space="preserve"> по форме,</w:t>
      </w:r>
      <w:r w:rsidRPr="00136DE6">
        <w:rPr>
          <w:sz w:val="28"/>
          <w:szCs w:val="28"/>
          <w:lang w:val="kk-KZ"/>
        </w:rPr>
        <w:t xml:space="preserve"> согласно приложению 4 к настоящим Правилам;</w:t>
      </w:r>
    </w:p>
    <w:p w:rsidR="001E6357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136DE6">
        <w:rPr>
          <w:sz w:val="28"/>
          <w:szCs w:val="28"/>
          <w:lang w:val="kk-KZ"/>
        </w:rPr>
        <w:t>смету расходов по реализации социального проекта и (или) социальной программы</w:t>
      </w:r>
      <w:r>
        <w:rPr>
          <w:sz w:val="28"/>
          <w:szCs w:val="28"/>
          <w:lang w:val="kk-KZ"/>
        </w:rPr>
        <w:t xml:space="preserve"> по форме,</w:t>
      </w:r>
      <w:r w:rsidRPr="00136DE6">
        <w:rPr>
          <w:sz w:val="28"/>
          <w:szCs w:val="28"/>
          <w:lang w:val="kk-KZ"/>
        </w:rPr>
        <w:t xml:space="preserve"> согласно приложению 5 к настоящим Правилам, с указанием сумм предполагаемых расходов на материально-техническое обеспечение в ходе социального проекта и (или) социальной программы (в рамках установленных процентов к сумме социального проекта и (или) социальной программы). Под материально-техническим обеспечением понимается закупка товаров, работ и услуг, напрямую не связанных с реализацией гранта и направленных на развитие организации</w:t>
      </w:r>
      <w:r>
        <w:rPr>
          <w:sz w:val="28"/>
          <w:szCs w:val="28"/>
          <w:lang w:val="kk-KZ"/>
        </w:rPr>
        <w:t>;</w:t>
      </w:r>
    </w:p>
    <w:p w:rsidR="001E6357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7E084C">
        <w:rPr>
          <w:sz w:val="28"/>
          <w:szCs w:val="28"/>
          <w:lang w:val="kk-KZ"/>
        </w:rPr>
        <w:t>копию устава организации;</w:t>
      </w:r>
    </w:p>
    <w:p w:rsidR="001E6357" w:rsidRPr="007E084C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7E084C">
        <w:rPr>
          <w:sz w:val="28"/>
          <w:szCs w:val="28"/>
          <w:lang w:val="kk-KZ"/>
        </w:rPr>
        <w:t>бухгалтерский баланс организации на последнюю отчетную дату;</w:t>
      </w:r>
    </w:p>
    <w:p w:rsidR="001E6357" w:rsidRPr="007E084C" w:rsidRDefault="001E6357" w:rsidP="001E6357">
      <w:pPr>
        <w:pStyle w:val="af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kk-KZ"/>
        </w:rPr>
      </w:pPr>
      <w:r w:rsidRPr="007E084C">
        <w:rPr>
          <w:sz w:val="28"/>
          <w:szCs w:val="28"/>
          <w:lang w:val="kk-KZ"/>
        </w:rPr>
        <w:t>согласие указанных партнеров и (или) привлекаемых специалистов на участие в предлагаемом социальном проекте и(или) социальной программе;</w:t>
      </w:r>
    </w:p>
    <w:p w:rsidR="001E6357" w:rsidRPr="007E084C" w:rsidRDefault="001E6357" w:rsidP="001E6357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7E084C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документы, подтверждающие наличие собственного вклада Заявителя или других источников финансирования социального проекта 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7E084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(или)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социальной </w:t>
      </w:r>
      <w:r w:rsidRPr="007E084C">
        <w:rPr>
          <w:rFonts w:ascii="Times New Roman" w:eastAsia="Times New Roman" w:hAnsi="Times New Roman"/>
          <w:sz w:val="28"/>
          <w:szCs w:val="28"/>
          <w:lang w:val="kk-KZ"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1E6357" w:rsidRDefault="001E6357" w:rsidP="001E6357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При внесении заявок посредством почтовой связи и (или) нарочно д</w:t>
      </w:r>
      <w:r w:rsidRPr="00136DE6">
        <w:rPr>
          <w:sz w:val="28"/>
          <w:szCs w:val="28"/>
          <w:lang w:val="kk-KZ"/>
        </w:rPr>
        <w:t>окументы прошнуровываются и скрепляются печатью (при наличии) и подписью первого руководителя заявителя либо его заместителя</w:t>
      </w:r>
      <w:r>
        <w:rPr>
          <w:sz w:val="28"/>
          <w:szCs w:val="28"/>
        </w:rPr>
        <w:t>.»;</w:t>
      </w:r>
    </w:p>
    <w:p w:rsidR="001E6357" w:rsidRPr="00CC3704" w:rsidRDefault="001E6357" w:rsidP="001E6357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12 исключить;</w:t>
      </w:r>
    </w:p>
    <w:p w:rsidR="001E6357" w:rsidRPr="008B5CFA" w:rsidRDefault="001E6357" w:rsidP="001E6357">
      <w:pPr>
        <w:pStyle w:val="af1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пункт 13 изложить в следующей редакции:</w:t>
      </w:r>
    </w:p>
    <w:p w:rsidR="001E6357" w:rsidRDefault="001E6357" w:rsidP="001E6357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B5CFA">
        <w:rPr>
          <w:rFonts w:eastAsia="Calibri"/>
          <w:sz w:val="28"/>
          <w:szCs w:val="28"/>
          <w:lang w:eastAsia="en-US"/>
        </w:rPr>
        <w:t>«</w:t>
      </w:r>
      <w:r w:rsidRPr="00CB7F96">
        <w:rPr>
          <w:sz w:val="28"/>
          <w:szCs w:val="28"/>
        </w:rPr>
        <w:t>13.</w:t>
      </w:r>
      <w:r>
        <w:rPr>
          <w:sz w:val="28"/>
          <w:szCs w:val="28"/>
        </w:rPr>
        <w:t xml:space="preserve"> Оператор отказывает в участии в конкурсе и направляет заявителю соответствующее уведомление в следующих случаях:</w:t>
      </w:r>
    </w:p>
    <w:p w:rsidR="001E6357" w:rsidRPr="007E084C" w:rsidRDefault="001E6357" w:rsidP="001E6357">
      <w:pPr>
        <w:pStyle w:val="af"/>
        <w:widowControl w:val="0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8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несоответствия заявки требованиям, указанным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084C">
        <w:rPr>
          <w:rFonts w:ascii="Times New Roman" w:eastAsia="Times New Roman" w:hAnsi="Times New Roman"/>
          <w:sz w:val="28"/>
          <w:szCs w:val="28"/>
          <w:lang w:eastAsia="ru-RU"/>
        </w:rPr>
        <w:t>10 настоящих Правил;</w:t>
      </w:r>
    </w:p>
    <w:p w:rsidR="001E6357" w:rsidRDefault="001E6357" w:rsidP="001E6357">
      <w:pPr>
        <w:pStyle w:val="af"/>
        <w:widowControl w:val="0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несоответстви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</w:rPr>
        <w:t xml:space="preserve"> заявки утвержденному Плану;</w:t>
      </w:r>
    </w:p>
    <w:p w:rsidR="001E6357" w:rsidRPr="007E084C" w:rsidRDefault="001E6357" w:rsidP="001E6357">
      <w:pPr>
        <w:pStyle w:val="af"/>
        <w:widowControl w:val="0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отсутстви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</w:rPr>
        <w:t xml:space="preserve"> и (или) несвоевременной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>
        <w:rPr>
          <w:rFonts w:ascii="Times New Roman" w:hAnsi="Times New Roman"/>
          <w:sz w:val="28"/>
          <w:szCs w:val="28"/>
        </w:rPr>
        <w:t>дач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 сведений</w:t>
      </w:r>
      <w:r>
        <w:rPr>
          <w:rFonts w:ascii="Times New Roman" w:hAnsi="Times New Roman"/>
          <w:sz w:val="28"/>
          <w:szCs w:val="28"/>
          <w:lang w:val="kk-KZ"/>
        </w:rPr>
        <w:t xml:space="preserve"> о заявителе</w:t>
      </w:r>
      <w:r>
        <w:rPr>
          <w:rFonts w:ascii="Times New Roman" w:hAnsi="Times New Roman"/>
          <w:sz w:val="28"/>
          <w:szCs w:val="28"/>
        </w:rPr>
        <w:t xml:space="preserve"> в Базу данных неправительственных организаций, согласно пункту 3 статьи </w:t>
      </w:r>
      <w:r>
        <w:rPr>
          <w:rFonts w:ascii="Times New Roman" w:hAnsi="Times New Roman"/>
          <w:sz w:val="28"/>
          <w:szCs w:val="28"/>
        </w:rPr>
        <w:br/>
        <w:t>6-1 Закона;</w:t>
      </w:r>
    </w:p>
    <w:p w:rsidR="001E6357" w:rsidRPr="007E084C" w:rsidRDefault="001E6357" w:rsidP="001E6357">
      <w:pPr>
        <w:pStyle w:val="af"/>
        <w:widowControl w:val="0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E084C">
        <w:rPr>
          <w:rFonts w:ascii="Times New Roman" w:hAnsi="Times New Roman"/>
          <w:sz w:val="28"/>
          <w:szCs w:val="28"/>
        </w:rPr>
        <w:t>несоответствие темы гранта предмету, цели и видам деятельности заявителя согласно Уставу.</w:t>
      </w:r>
      <w:r w:rsidRPr="00CB7F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E6357" w:rsidRPr="007E084C" w:rsidRDefault="001E6357" w:rsidP="001E6357">
      <w:pPr>
        <w:pStyle w:val="af"/>
        <w:widowControl w:val="0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E084C"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>5</w:t>
      </w:r>
      <w:r w:rsidRPr="007E084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E6357" w:rsidRPr="005C4072" w:rsidRDefault="001E6357" w:rsidP="001E6357">
      <w:pPr>
        <w:widowControl w:val="0"/>
        <w:tabs>
          <w:tab w:val="left" w:pos="709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4072">
        <w:rPr>
          <w:sz w:val="28"/>
          <w:szCs w:val="28"/>
        </w:rPr>
        <w:t>«15. В случае признания конкурса несостоявшимся по одной или нескольким темам грантов, уполномоченный орган</w:t>
      </w:r>
      <w:r>
        <w:rPr>
          <w:sz w:val="28"/>
          <w:szCs w:val="28"/>
        </w:rPr>
        <w:t xml:space="preserve"> или местные исполнительные органы</w:t>
      </w:r>
      <w:r w:rsidRPr="005C4072">
        <w:rPr>
          <w:sz w:val="28"/>
          <w:szCs w:val="28"/>
        </w:rPr>
        <w:t>, при необходимости, внос</w:t>
      </w:r>
      <w:r>
        <w:rPr>
          <w:sz w:val="28"/>
          <w:szCs w:val="28"/>
        </w:rPr>
        <w:t>я</w:t>
      </w:r>
      <w:r w:rsidRPr="005C4072">
        <w:rPr>
          <w:sz w:val="28"/>
          <w:szCs w:val="28"/>
        </w:rPr>
        <w:t xml:space="preserve">т изменения и дополнения в План, после чего проводится </w:t>
      </w:r>
      <w:r>
        <w:rPr>
          <w:sz w:val="28"/>
          <w:szCs w:val="28"/>
        </w:rPr>
        <w:t>дополнительный</w:t>
      </w:r>
      <w:r w:rsidRPr="005C4072">
        <w:rPr>
          <w:sz w:val="28"/>
          <w:szCs w:val="28"/>
        </w:rPr>
        <w:t xml:space="preserve"> конкурс в соответствии с настоящими Правилами.»;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  <w:lang w:val="kk-KZ"/>
        </w:rPr>
        <w:t xml:space="preserve"> и 19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E6357" w:rsidRPr="007E084C" w:rsidRDefault="001E6357" w:rsidP="001E6357">
      <w:pPr>
        <w:tabs>
          <w:tab w:val="left" w:pos="709"/>
        </w:tabs>
        <w:ind w:left="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0DAE">
        <w:rPr>
          <w:sz w:val="28"/>
          <w:szCs w:val="28"/>
        </w:rPr>
        <w:t>«</w:t>
      </w:r>
      <w:r w:rsidRPr="007E084C">
        <w:rPr>
          <w:sz w:val="28"/>
          <w:szCs w:val="28"/>
        </w:rPr>
        <w:t>18. Оператор в течение 10 (десяти) рабочих дней с даты утверждения Плана формирует предварительный состав конкурсной комиссии из экспертов согласно направлениям Плана.</w:t>
      </w:r>
    </w:p>
    <w:p w:rsidR="001E6357" w:rsidRPr="007E084C" w:rsidRDefault="001E6357" w:rsidP="001E6357">
      <w:pPr>
        <w:pStyle w:val="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084C">
        <w:rPr>
          <w:rFonts w:ascii="Times New Roman" w:hAnsi="Times New Roman"/>
          <w:sz w:val="28"/>
          <w:szCs w:val="28"/>
        </w:rPr>
        <w:t xml:space="preserve">Оператор в течение 3 (трех) рабочих дней после окончания приема заявок на участие в Конкурсе направляет экспертам, входящим в состав предварительной конкурсной комиссии, список заявителей и форму уведомления о наличии либо об отсутствии конфликта интересов </w:t>
      </w:r>
      <w:r>
        <w:rPr>
          <w:rFonts w:ascii="Times New Roman" w:hAnsi="Times New Roman"/>
          <w:sz w:val="28"/>
          <w:szCs w:val="28"/>
        </w:rPr>
        <w:t>по форме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E084C">
        <w:rPr>
          <w:rFonts w:ascii="Times New Roman" w:hAnsi="Times New Roman"/>
          <w:sz w:val="28"/>
          <w:szCs w:val="28"/>
        </w:rPr>
        <w:t>согласно приложению 6 к настоящим Правилам</w:t>
      </w:r>
      <w:r w:rsidRPr="006C0DAE">
        <w:rPr>
          <w:rFonts w:ascii="Times New Roman" w:hAnsi="Times New Roman"/>
          <w:sz w:val="28"/>
          <w:szCs w:val="28"/>
        </w:rPr>
        <w:t>.</w:t>
      </w:r>
    </w:p>
    <w:p w:rsidR="001E6357" w:rsidRDefault="001E6357" w:rsidP="001E6357">
      <w:pPr>
        <w:numPr>
          <w:ilvl w:val="0"/>
          <w:numId w:val="19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7E084C">
        <w:rPr>
          <w:sz w:val="28"/>
          <w:szCs w:val="28"/>
        </w:rPr>
        <w:t xml:space="preserve">На основе информации о наличии либо отсутствии конфликта интересов оператор утверждает окончательный состав конкурсной комиссии, при необходимости включая дополнительных экспертов из реестра, не позднее 3 (трех) рабочих дней с даты окончания проверки заявок оператором на соответствие требованиям настоящих Правил. Оператор размещает на своем </w:t>
      </w:r>
      <w:proofErr w:type="spellStart"/>
      <w:r w:rsidRPr="007E084C">
        <w:rPr>
          <w:sz w:val="28"/>
          <w:szCs w:val="28"/>
        </w:rPr>
        <w:t>интернет-ресурсе</w:t>
      </w:r>
      <w:proofErr w:type="spellEnd"/>
      <w:r w:rsidRPr="007E084C">
        <w:rPr>
          <w:sz w:val="28"/>
          <w:szCs w:val="28"/>
        </w:rPr>
        <w:t xml:space="preserve"> окончательный состав конкурсной комиссии в течение 3 (трех) календарных дней со дня заседания конкурсной комиссии.</w:t>
      </w:r>
    </w:p>
    <w:p w:rsidR="001E6357" w:rsidRPr="006C0DAE" w:rsidRDefault="001E6357" w:rsidP="001E6357">
      <w:pPr>
        <w:tabs>
          <w:tab w:val="left" w:pos="709"/>
        </w:tabs>
        <w:ind w:left="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084C">
        <w:rPr>
          <w:sz w:val="28"/>
          <w:szCs w:val="28"/>
        </w:rPr>
        <w:t xml:space="preserve">Конкурсная комиссия состоит из председателя, заместителя председателя, членов конкурсной комиссии и секретаря. В состав конкурсной комиссии входит до пятнадцати членов согласно направлениям Плана. Конкурсная комиссия </w:t>
      </w:r>
      <w:r w:rsidRPr="007E084C">
        <w:rPr>
          <w:sz w:val="28"/>
          <w:szCs w:val="28"/>
        </w:rPr>
        <w:lastRenderedPageBreak/>
        <w:t>состоит из нечетного количества членов. Тридцать процентов от общего количества членов конкурсной комиссии формируется из экспертов, предложенных оператором, семьдесят процентов - из экспертов, предложенных неправительственными организациями. Председатель и заместитель председателя конкурсной комисс</w:t>
      </w:r>
      <w:r w:rsidRPr="006C0DAE">
        <w:rPr>
          <w:sz w:val="28"/>
          <w:szCs w:val="28"/>
        </w:rPr>
        <w:t>ии избираются на его заседании.</w:t>
      </w:r>
    </w:p>
    <w:p w:rsidR="001E6357" w:rsidRPr="004A7614" w:rsidRDefault="001E6357" w:rsidP="001E6357">
      <w:pPr>
        <w:tabs>
          <w:tab w:val="left" w:pos="709"/>
        </w:tabs>
        <w:ind w:left="33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7E084C">
        <w:rPr>
          <w:sz w:val="28"/>
          <w:szCs w:val="28"/>
        </w:rPr>
        <w:t>Членами конкурсной комиссии не могут быть работники оператора.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;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23 </w:t>
      </w:r>
      <w:r w:rsidRPr="00E444E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6357" w:rsidRPr="002F1582" w:rsidRDefault="001E6357" w:rsidP="001E6357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2F1582">
        <w:rPr>
          <w:sz w:val="28"/>
          <w:szCs w:val="28"/>
          <w:lang w:val="kk-KZ"/>
        </w:rPr>
        <w:t>«23. После изучения заявок</w:t>
      </w:r>
      <w:r>
        <w:rPr>
          <w:sz w:val="28"/>
          <w:szCs w:val="28"/>
          <w:lang w:val="kk-KZ"/>
        </w:rPr>
        <w:t>,</w:t>
      </w:r>
      <w:r w:rsidRPr="002F1582">
        <w:rPr>
          <w:sz w:val="28"/>
          <w:szCs w:val="28"/>
          <w:lang w:val="kk-KZ"/>
        </w:rPr>
        <w:t xml:space="preserve"> члены конкурсной комиссии оценивают</w:t>
      </w:r>
      <w:r>
        <w:rPr>
          <w:sz w:val="28"/>
          <w:szCs w:val="28"/>
          <w:lang w:val="kk-KZ"/>
        </w:rPr>
        <w:t xml:space="preserve"> их</w:t>
      </w:r>
      <w:r w:rsidRPr="002F158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согласно показателям, указанным в приложении </w:t>
      </w:r>
      <w:r w:rsidRPr="005C4072">
        <w:rPr>
          <w:sz w:val="28"/>
          <w:szCs w:val="28"/>
        </w:rPr>
        <w:t>7</w:t>
      </w:r>
      <w:r>
        <w:rPr>
          <w:sz w:val="28"/>
          <w:szCs w:val="28"/>
          <w:lang w:val="kk-KZ"/>
        </w:rPr>
        <w:t xml:space="preserve"> к настоящим Правилам.</w:t>
      </w:r>
      <w:r w:rsidRPr="002F1582">
        <w:rPr>
          <w:sz w:val="28"/>
          <w:szCs w:val="28"/>
          <w:lang w:val="kk-KZ"/>
        </w:rPr>
        <w:t xml:space="preserve"> 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2F1582">
        <w:rPr>
          <w:sz w:val="28"/>
          <w:szCs w:val="28"/>
          <w:lang w:val="kk-KZ"/>
        </w:rPr>
        <w:t>Баллы по каждому показателю суммируются и выставляется общий балл.»</w:t>
      </w:r>
      <w:r>
        <w:rPr>
          <w:sz w:val="28"/>
          <w:szCs w:val="28"/>
          <w:lang w:val="kk-KZ"/>
        </w:rPr>
        <w:t>;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пункты 28 и 29 изложить в следующей редакции:</w:t>
      </w:r>
    </w:p>
    <w:p w:rsidR="001E6357" w:rsidRPr="00CC3704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CC3704">
        <w:rPr>
          <w:sz w:val="28"/>
          <w:szCs w:val="28"/>
          <w:lang w:val="kk-KZ"/>
        </w:rPr>
        <w:t xml:space="preserve">28. В целях эффективного контроля реализации гранта в соответствии </w:t>
      </w:r>
      <w:r>
        <w:rPr>
          <w:sz w:val="28"/>
          <w:szCs w:val="28"/>
          <w:lang w:val="kk-KZ"/>
        </w:rPr>
        <w:br/>
      </w:r>
      <w:r w:rsidRPr="00CC3704">
        <w:rPr>
          <w:sz w:val="28"/>
          <w:szCs w:val="28"/>
          <w:lang w:val="kk-KZ"/>
        </w:rPr>
        <w:t>с его целевым назначением, оператором проводится мониторинг реализации грантов в соответствии с договором о предоставлении гранта.</w:t>
      </w:r>
    </w:p>
    <w:p w:rsidR="001E6357" w:rsidRPr="00CC3704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CC3704">
        <w:rPr>
          <w:sz w:val="28"/>
          <w:szCs w:val="28"/>
          <w:lang w:val="kk-KZ"/>
        </w:rPr>
        <w:t>29.</w:t>
      </w:r>
      <w:r>
        <w:rPr>
          <w:sz w:val="28"/>
          <w:szCs w:val="28"/>
          <w:lang w:val="kk-KZ"/>
        </w:rPr>
        <w:t xml:space="preserve"> </w:t>
      </w:r>
      <w:r w:rsidRPr="00CC3704">
        <w:rPr>
          <w:sz w:val="28"/>
          <w:szCs w:val="28"/>
          <w:lang w:val="kk-KZ"/>
        </w:rPr>
        <w:t>В целях осуществления мониторинга реализации грантов, оператор при необходимости:</w:t>
      </w:r>
    </w:p>
    <w:p w:rsidR="001E6357" w:rsidRPr="00CC3704" w:rsidRDefault="001E6357" w:rsidP="001E6357">
      <w:pPr>
        <w:numPr>
          <w:ilvl w:val="0"/>
          <w:numId w:val="17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kk-KZ"/>
        </w:rPr>
      </w:pPr>
      <w:r w:rsidRPr="00CC3704">
        <w:rPr>
          <w:sz w:val="28"/>
          <w:szCs w:val="28"/>
          <w:lang w:val="kk-KZ"/>
        </w:rPr>
        <w:t xml:space="preserve">запрашивает у грантополучателя дополнительную информацию </w:t>
      </w:r>
      <w:r>
        <w:rPr>
          <w:sz w:val="28"/>
          <w:szCs w:val="28"/>
          <w:lang w:val="kk-KZ"/>
        </w:rPr>
        <w:br/>
      </w:r>
      <w:r w:rsidRPr="00CC3704">
        <w:rPr>
          <w:sz w:val="28"/>
          <w:szCs w:val="28"/>
          <w:lang w:val="kk-KZ"/>
        </w:rPr>
        <w:t>с указанием срока ее представления;</w:t>
      </w:r>
    </w:p>
    <w:p w:rsidR="001E6357" w:rsidRPr="00CC3704" w:rsidRDefault="001E6357" w:rsidP="001E6357">
      <w:pPr>
        <w:numPr>
          <w:ilvl w:val="0"/>
          <w:numId w:val="17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kk-KZ"/>
        </w:rPr>
      </w:pPr>
      <w:r w:rsidRPr="00CC3704">
        <w:rPr>
          <w:sz w:val="28"/>
          <w:szCs w:val="28"/>
          <w:lang w:val="kk-KZ"/>
        </w:rPr>
        <w:t>посещает мероприятия в рамках социального проекта и (или) социальной программы, по которым предоставлен грант;</w:t>
      </w:r>
    </w:p>
    <w:p w:rsidR="001E6357" w:rsidRPr="00CC3704" w:rsidRDefault="001E6357" w:rsidP="001E6357">
      <w:pPr>
        <w:numPr>
          <w:ilvl w:val="0"/>
          <w:numId w:val="17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kk-KZ"/>
        </w:rPr>
      </w:pPr>
      <w:r w:rsidRPr="00CC3704">
        <w:rPr>
          <w:sz w:val="28"/>
          <w:szCs w:val="28"/>
          <w:lang w:val="kk-KZ"/>
        </w:rPr>
        <w:t>направляет уполномоченных лиц по месту реализации социального проекта и (или) социальной программы для подтверждения представляемой грантополучателями информации;</w:t>
      </w:r>
    </w:p>
    <w:p w:rsidR="001E6357" w:rsidRDefault="001E6357" w:rsidP="001E6357">
      <w:pPr>
        <w:numPr>
          <w:ilvl w:val="0"/>
          <w:numId w:val="17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kk-KZ"/>
        </w:rPr>
      </w:pPr>
      <w:r w:rsidRPr="00CC3704">
        <w:rPr>
          <w:sz w:val="28"/>
          <w:szCs w:val="28"/>
          <w:lang w:val="kk-KZ"/>
        </w:rPr>
        <w:t>принимает иные меры в соответствии с</w:t>
      </w:r>
      <w:r>
        <w:rPr>
          <w:sz w:val="28"/>
          <w:szCs w:val="28"/>
          <w:lang w:val="kk-KZ"/>
        </w:rPr>
        <w:t xml:space="preserve"> договором о предоставлении гранта и</w:t>
      </w:r>
      <w:r w:rsidRPr="00CC3704">
        <w:rPr>
          <w:sz w:val="28"/>
          <w:szCs w:val="28"/>
          <w:lang w:val="kk-KZ"/>
        </w:rPr>
        <w:t xml:space="preserve"> законодательством Республики Казахстан.»</w:t>
      </w:r>
      <w:r>
        <w:rPr>
          <w:sz w:val="28"/>
          <w:szCs w:val="28"/>
          <w:lang w:val="kk-KZ"/>
        </w:rPr>
        <w:t>;</w:t>
      </w:r>
    </w:p>
    <w:p w:rsidR="001E6357" w:rsidRDefault="001E6357" w:rsidP="001E6357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приложение 1 к Правилам </w:t>
      </w:r>
      <w:r>
        <w:rPr>
          <w:kern w:val="2"/>
          <w:sz w:val="28"/>
          <w:szCs w:val="28"/>
        </w:rPr>
        <w:t xml:space="preserve">предоставления грантов для </w:t>
      </w:r>
      <w:r w:rsidRPr="006A1A32">
        <w:rPr>
          <w:kern w:val="2"/>
          <w:sz w:val="28"/>
          <w:szCs w:val="28"/>
        </w:rPr>
        <w:t>неправительственных организаций и осуществления мониторинга за их реализацией</w:t>
      </w:r>
      <w:r>
        <w:rPr>
          <w:kern w:val="2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изложить в редакции согласно приложению 1 к настоящему приказу;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2</w:t>
      </w:r>
      <w:r w:rsidRPr="00B960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 Правилам </w:t>
      </w:r>
      <w:r w:rsidRPr="006A1A32">
        <w:rPr>
          <w:kern w:val="2"/>
          <w:sz w:val="28"/>
          <w:szCs w:val="28"/>
        </w:rPr>
        <w:t>предоставления грантов для неправительственных организаций и осуществления мониторинга за их реализацией</w:t>
      </w:r>
      <w:r>
        <w:rPr>
          <w:kern w:val="2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изложить в редакции согласно приложению 2 к настоящему приказу;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3</w:t>
      </w:r>
      <w:r w:rsidRPr="00B960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 Правилам </w:t>
      </w:r>
      <w:r w:rsidRPr="006A1A32">
        <w:rPr>
          <w:kern w:val="2"/>
          <w:sz w:val="28"/>
          <w:szCs w:val="28"/>
        </w:rPr>
        <w:t>предоставления грантов для неправительственных организаций и осуществления мониторинга за их реализацией</w:t>
      </w:r>
      <w:r>
        <w:rPr>
          <w:kern w:val="2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изложить в редакции согласно приложению 3 к настоящему приказу;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4</w:t>
      </w:r>
      <w:r w:rsidRPr="00B960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 Правилам </w:t>
      </w:r>
      <w:r w:rsidRPr="006A1A32">
        <w:rPr>
          <w:kern w:val="2"/>
          <w:sz w:val="28"/>
          <w:szCs w:val="28"/>
        </w:rPr>
        <w:t>предоставления грантов для неправительственных организаций и осуществления мониторинга за их реализацией</w:t>
      </w:r>
      <w:r>
        <w:rPr>
          <w:kern w:val="2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изложить в редакции согласно приложению 4 к настоящему приказу;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5</w:t>
      </w:r>
      <w:r w:rsidRPr="00B960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 Правилам </w:t>
      </w:r>
      <w:r w:rsidRPr="006A1A32">
        <w:rPr>
          <w:kern w:val="2"/>
          <w:sz w:val="28"/>
          <w:szCs w:val="28"/>
        </w:rPr>
        <w:t xml:space="preserve">предоставления грантов для неправительственных организаций и осуществления мониторинга за их </w:t>
      </w:r>
      <w:r w:rsidRPr="006A1A32">
        <w:rPr>
          <w:kern w:val="2"/>
          <w:sz w:val="28"/>
          <w:szCs w:val="28"/>
        </w:rPr>
        <w:lastRenderedPageBreak/>
        <w:t>реализацией</w:t>
      </w:r>
      <w:r>
        <w:rPr>
          <w:kern w:val="2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изложить в редакции согласно приложению 5 к настоящему приказу;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6</w:t>
      </w:r>
      <w:r w:rsidRPr="00B960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 Правилам </w:t>
      </w:r>
      <w:r w:rsidRPr="006A1A32">
        <w:rPr>
          <w:kern w:val="2"/>
          <w:sz w:val="28"/>
          <w:szCs w:val="28"/>
        </w:rPr>
        <w:t>предоставления грантов для неправительственных организаций и осуществления мониторинга за их реализацией</w:t>
      </w:r>
      <w:r>
        <w:rPr>
          <w:kern w:val="2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изложить в редакции согласно приложению 6 к настоящему приказу;</w:t>
      </w:r>
    </w:p>
    <w:p w:rsidR="001E6357" w:rsidRPr="00CC3704" w:rsidRDefault="001E6357" w:rsidP="001E635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дополнить приложением </w:t>
      </w:r>
      <w:r w:rsidRPr="005C4072">
        <w:rPr>
          <w:sz w:val="28"/>
          <w:szCs w:val="28"/>
        </w:rPr>
        <w:t>7</w:t>
      </w:r>
      <w:r>
        <w:rPr>
          <w:sz w:val="28"/>
          <w:szCs w:val="28"/>
          <w:lang w:val="kk-KZ"/>
        </w:rPr>
        <w:t xml:space="preserve"> к Правилам </w:t>
      </w:r>
      <w:r w:rsidRPr="006A1A32">
        <w:rPr>
          <w:kern w:val="2"/>
          <w:sz w:val="28"/>
          <w:szCs w:val="28"/>
        </w:rPr>
        <w:t>предоставления грантов для неправительственных организаций и осуществления мониторинга за их реализацией</w:t>
      </w:r>
      <w:r>
        <w:rPr>
          <w:sz w:val="28"/>
          <w:szCs w:val="28"/>
          <w:lang w:val="kk-KZ"/>
        </w:rPr>
        <w:t>, согласно приложению 7 к настоящему приказу.</w:t>
      </w:r>
    </w:p>
    <w:p w:rsidR="001E6357" w:rsidRPr="008B5CFA" w:rsidRDefault="001E6357" w:rsidP="001E6357">
      <w:pPr>
        <w:pStyle w:val="af1"/>
        <w:numPr>
          <w:ilvl w:val="0"/>
          <w:numId w:val="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eastAsia="en-US"/>
        </w:rPr>
        <w:t xml:space="preserve">Комитету по делам гражданского общества Министерства </w:t>
      </w:r>
      <w:r>
        <w:rPr>
          <w:rFonts w:eastAsia="Calibri"/>
          <w:sz w:val="28"/>
          <w:szCs w:val="28"/>
          <w:lang w:val="kk-KZ" w:eastAsia="en-US"/>
        </w:rPr>
        <w:t>общественного развития</w:t>
      </w:r>
      <w:r w:rsidRPr="008B5CFA">
        <w:rPr>
          <w:rFonts w:eastAsia="Calibri"/>
          <w:sz w:val="28"/>
          <w:szCs w:val="28"/>
          <w:lang w:eastAsia="en-US"/>
        </w:rPr>
        <w:t xml:space="preserve"> Республики Казахстан в установленном законодательством порядке обеспечить:</w:t>
      </w:r>
    </w:p>
    <w:p w:rsidR="001E6357" w:rsidRPr="008B5CFA" w:rsidRDefault="001E6357" w:rsidP="001E6357">
      <w:pPr>
        <w:pStyle w:val="af1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eastAsia="en-US"/>
        </w:rPr>
        <w:t>государственную регистрацию настоящего приказа в Министерстве юстиции Республики Казахстан;</w:t>
      </w:r>
    </w:p>
    <w:p w:rsidR="001E6357" w:rsidRPr="008B5CFA" w:rsidRDefault="001E6357" w:rsidP="001E6357">
      <w:pPr>
        <w:pStyle w:val="af1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eastAsia="en-US"/>
        </w:rPr>
        <w:t>в течение десяти календарных дней со дня государственной регистрации настоящего приказа на</w:t>
      </w:r>
      <w:r w:rsidR="00553189">
        <w:rPr>
          <w:rFonts w:eastAsia="Calibri"/>
          <w:sz w:val="28"/>
          <w:szCs w:val="28"/>
          <w:lang w:eastAsia="en-US"/>
        </w:rPr>
        <w:t xml:space="preserve">правление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8B5CFA">
        <w:rPr>
          <w:rFonts w:eastAsia="Calibri"/>
          <w:sz w:val="28"/>
          <w:szCs w:val="28"/>
          <w:lang w:eastAsia="en-US"/>
        </w:rPr>
        <w:t xml:space="preserve"> электронном виде на </w:t>
      </w:r>
      <w:r w:rsidR="00553189">
        <w:rPr>
          <w:color w:val="000000"/>
          <w:sz w:val="28"/>
          <w:szCs w:val="28"/>
        </w:rPr>
        <w:t>казахском</w:t>
      </w:r>
      <w:r w:rsidRPr="008B5CFA">
        <w:rPr>
          <w:rFonts w:eastAsia="Calibri"/>
          <w:sz w:val="28"/>
          <w:szCs w:val="28"/>
          <w:lang w:eastAsia="en-US"/>
        </w:rPr>
        <w:t xml:space="preserve">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bookmarkStart w:id="1" w:name="_GoBack"/>
      <w:bookmarkEnd w:id="1"/>
    </w:p>
    <w:p w:rsidR="001E6357" w:rsidRPr="008B5CFA" w:rsidRDefault="001E6357" w:rsidP="001E6357">
      <w:pPr>
        <w:pStyle w:val="af1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val="kk-KZ" w:eastAsia="en-US"/>
        </w:rPr>
        <w:t>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1E6357" w:rsidRPr="008B5CFA" w:rsidRDefault="001E6357" w:rsidP="001E6357">
      <w:pPr>
        <w:pStyle w:val="af1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eastAsia="en-US"/>
        </w:rPr>
        <w:t xml:space="preserve">размещение настоящего приказа на </w:t>
      </w:r>
      <w:proofErr w:type="spellStart"/>
      <w:r w:rsidRPr="008B5CFA">
        <w:rPr>
          <w:rFonts w:eastAsia="Calibri"/>
          <w:sz w:val="28"/>
          <w:szCs w:val="28"/>
          <w:lang w:eastAsia="en-US"/>
        </w:rPr>
        <w:t>интернет-ресурсе</w:t>
      </w:r>
      <w:proofErr w:type="spellEnd"/>
      <w:r w:rsidRPr="008B5CFA">
        <w:rPr>
          <w:rFonts w:eastAsia="Calibri"/>
          <w:sz w:val="28"/>
          <w:szCs w:val="28"/>
          <w:lang w:eastAsia="en-US"/>
        </w:rPr>
        <w:t xml:space="preserve"> Министерства </w:t>
      </w:r>
      <w:r>
        <w:rPr>
          <w:rFonts w:eastAsia="Calibri"/>
          <w:sz w:val="28"/>
          <w:szCs w:val="28"/>
          <w:lang w:val="kk-KZ" w:eastAsia="en-US"/>
        </w:rPr>
        <w:t xml:space="preserve">общественного развития </w:t>
      </w:r>
      <w:r w:rsidRPr="008B5CFA">
        <w:rPr>
          <w:rFonts w:eastAsia="Calibri"/>
          <w:sz w:val="28"/>
          <w:szCs w:val="28"/>
          <w:lang w:eastAsia="en-US"/>
        </w:rPr>
        <w:t>Республики Казахстан</w:t>
      </w:r>
      <w:r w:rsidRPr="008B5CFA">
        <w:rPr>
          <w:rFonts w:eastAsia="Calibri"/>
          <w:sz w:val="28"/>
          <w:szCs w:val="28"/>
          <w:lang w:val="kk-KZ" w:eastAsia="en-US"/>
        </w:rPr>
        <w:t xml:space="preserve"> после его официального опубликования</w:t>
      </w:r>
      <w:r w:rsidRPr="008B5CFA">
        <w:rPr>
          <w:rFonts w:eastAsia="Calibri"/>
          <w:sz w:val="28"/>
          <w:szCs w:val="28"/>
          <w:lang w:eastAsia="en-US"/>
        </w:rPr>
        <w:t>;</w:t>
      </w:r>
    </w:p>
    <w:p w:rsidR="001E6357" w:rsidRPr="008B5CFA" w:rsidRDefault="001E6357" w:rsidP="001E6357">
      <w:pPr>
        <w:pStyle w:val="af1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eastAsia="en-US"/>
        </w:rPr>
        <w:t xml:space="preserve">в течение десяти рабочих дней после государственной регистрации настоящего приказа </w:t>
      </w:r>
      <w:r w:rsidRPr="008B5CFA">
        <w:rPr>
          <w:rFonts w:eastAsia="Calibri"/>
          <w:sz w:val="28"/>
          <w:szCs w:val="28"/>
          <w:lang w:val="kk-KZ" w:eastAsia="en-US"/>
        </w:rPr>
        <w:t xml:space="preserve">представление </w:t>
      </w:r>
      <w:r w:rsidRPr="008B5CFA">
        <w:rPr>
          <w:rFonts w:eastAsia="Calibri"/>
          <w:sz w:val="28"/>
          <w:szCs w:val="28"/>
          <w:lang w:eastAsia="en-US"/>
        </w:rPr>
        <w:t xml:space="preserve">в Юридический департамент Министерства </w:t>
      </w:r>
      <w:r>
        <w:rPr>
          <w:rFonts w:eastAsia="Calibri"/>
          <w:sz w:val="28"/>
          <w:szCs w:val="28"/>
          <w:lang w:val="kk-KZ" w:eastAsia="en-US"/>
        </w:rPr>
        <w:t>общественного развития</w:t>
      </w:r>
      <w:r w:rsidRPr="008B5CFA">
        <w:rPr>
          <w:rFonts w:eastAsia="Calibri"/>
          <w:sz w:val="28"/>
          <w:szCs w:val="28"/>
          <w:lang w:eastAsia="en-US"/>
        </w:rPr>
        <w:t xml:space="preserve"> Республики Казахстан сведений об исполнении мероприятий, предусмотренных подпунктами 1), 2) 3) </w:t>
      </w:r>
      <w:r w:rsidRPr="008B5CFA">
        <w:rPr>
          <w:rFonts w:eastAsia="Calibri"/>
          <w:sz w:val="28"/>
          <w:szCs w:val="28"/>
          <w:lang w:val="kk-KZ" w:eastAsia="en-US"/>
        </w:rPr>
        <w:t xml:space="preserve">и </w:t>
      </w:r>
      <w:r w:rsidRPr="008B5CFA">
        <w:rPr>
          <w:rFonts w:eastAsia="Calibri"/>
          <w:sz w:val="28"/>
          <w:szCs w:val="28"/>
          <w:lang w:eastAsia="en-US"/>
        </w:rPr>
        <w:t>4</w:t>
      </w:r>
      <w:r w:rsidRPr="008B5CFA">
        <w:rPr>
          <w:rFonts w:eastAsia="Calibri"/>
          <w:sz w:val="28"/>
          <w:szCs w:val="28"/>
          <w:lang w:val="kk-KZ" w:eastAsia="en-US"/>
        </w:rPr>
        <w:t>)</w:t>
      </w:r>
      <w:r w:rsidRPr="008B5CFA">
        <w:rPr>
          <w:rFonts w:eastAsia="Calibri"/>
          <w:sz w:val="28"/>
          <w:szCs w:val="28"/>
          <w:lang w:eastAsia="en-US"/>
        </w:rPr>
        <w:t xml:space="preserve"> настоящего пункта.</w:t>
      </w:r>
    </w:p>
    <w:p w:rsidR="001E6357" w:rsidRPr="008B5CFA" w:rsidRDefault="001E6357" w:rsidP="001E6357">
      <w:pPr>
        <w:pStyle w:val="af1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приказа возложить на курирующего вице-министра </w:t>
      </w:r>
      <w:r>
        <w:rPr>
          <w:rFonts w:eastAsia="Calibri"/>
          <w:sz w:val="28"/>
          <w:szCs w:val="28"/>
          <w:lang w:val="kk-KZ" w:eastAsia="en-US"/>
        </w:rPr>
        <w:t>общественного развития</w:t>
      </w:r>
      <w:r w:rsidRPr="008B5CFA">
        <w:rPr>
          <w:rFonts w:eastAsia="Calibri"/>
          <w:sz w:val="28"/>
          <w:szCs w:val="28"/>
          <w:lang w:eastAsia="en-US"/>
        </w:rPr>
        <w:t xml:space="preserve"> Республики Казахстан.</w:t>
      </w:r>
    </w:p>
    <w:p w:rsidR="001E6357" w:rsidRPr="008B5CFA" w:rsidRDefault="001E6357" w:rsidP="001E6357">
      <w:pPr>
        <w:pStyle w:val="af1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CFA">
        <w:rPr>
          <w:rFonts w:eastAsia="Calibri"/>
          <w:sz w:val="28"/>
          <w:szCs w:val="28"/>
          <w:lang w:eastAsia="en-US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E6357" w:rsidRDefault="001E6357" w:rsidP="001E6357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E6357" w:rsidRDefault="001E6357" w:rsidP="001E6357">
      <w:pPr>
        <w:tabs>
          <w:tab w:val="left" w:pos="1134"/>
        </w:tabs>
        <w:ind w:left="709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proofErr w:type="spellStart"/>
      <w:r w:rsidRPr="00CC3704">
        <w:rPr>
          <w:b/>
          <w:sz w:val="28"/>
          <w:szCs w:val="28"/>
        </w:rPr>
        <w:t>инистр</w:t>
      </w:r>
      <w:proofErr w:type="spellEnd"/>
      <w:r w:rsidRPr="007D3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общественного развития</w:t>
      </w:r>
      <w:r>
        <w:rPr>
          <w:b/>
          <w:sz w:val="28"/>
          <w:szCs w:val="28"/>
          <w:lang w:val="kk-KZ"/>
        </w:rPr>
        <w:t xml:space="preserve"> </w:t>
      </w:r>
    </w:p>
    <w:p w:rsidR="001E6357" w:rsidRPr="004A7614" w:rsidRDefault="001E6357" w:rsidP="001E6357">
      <w:pPr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Казахстан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   Д. Калетаев</w:t>
      </w:r>
    </w:p>
    <w:p w:rsidR="001E6357" w:rsidRPr="005C4072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 w:rsidRPr="004A7614">
        <w:rPr>
          <w:sz w:val="24"/>
          <w:szCs w:val="28"/>
        </w:rPr>
        <w:br w:type="page"/>
      </w:r>
      <w:r w:rsidRPr="005C4072">
        <w:rPr>
          <w:color w:val="000000"/>
          <w:sz w:val="24"/>
          <w:szCs w:val="28"/>
        </w:rPr>
        <w:lastRenderedPageBreak/>
        <w:t>Приложение</w:t>
      </w:r>
      <w:r w:rsidRPr="005C4072">
        <w:rPr>
          <w:color w:val="000000"/>
          <w:sz w:val="24"/>
          <w:szCs w:val="28"/>
          <w:lang w:val="kk-KZ"/>
        </w:rPr>
        <w:t xml:space="preserve"> </w:t>
      </w:r>
      <w:r>
        <w:rPr>
          <w:color w:val="000000"/>
          <w:sz w:val="24"/>
          <w:szCs w:val="28"/>
          <w:lang w:val="kk-KZ"/>
        </w:rPr>
        <w:t>1</w:t>
      </w:r>
    </w:p>
    <w:p w:rsidR="001E6357" w:rsidRPr="005C4072" w:rsidRDefault="001E6357" w:rsidP="001E6357">
      <w:pPr>
        <w:ind w:left="5103"/>
        <w:contextualSpacing/>
        <w:jc w:val="center"/>
        <w:rPr>
          <w:sz w:val="24"/>
          <w:szCs w:val="28"/>
        </w:rPr>
      </w:pPr>
      <w:r w:rsidRPr="005C4072">
        <w:rPr>
          <w:color w:val="000000"/>
          <w:sz w:val="24"/>
          <w:szCs w:val="28"/>
        </w:rPr>
        <w:t xml:space="preserve">к приказу </w:t>
      </w:r>
      <w:r w:rsidRPr="00E4034E">
        <w:rPr>
          <w:color w:val="000000"/>
          <w:sz w:val="24"/>
          <w:szCs w:val="28"/>
        </w:rPr>
        <w:t>Министра</w:t>
      </w:r>
      <w:r w:rsidRPr="005C4072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общественного развития </w:t>
      </w:r>
      <w:r w:rsidRPr="005C4072">
        <w:rPr>
          <w:color w:val="000000"/>
          <w:sz w:val="24"/>
          <w:szCs w:val="28"/>
        </w:rPr>
        <w:t>Республики Казахстан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proofErr w:type="gramStart"/>
      <w:r>
        <w:rPr>
          <w:color w:val="000000"/>
          <w:sz w:val="24"/>
          <w:szCs w:val="28"/>
        </w:rPr>
        <w:t>10  августа</w:t>
      </w:r>
      <w:proofErr w:type="gramEnd"/>
      <w:r>
        <w:rPr>
          <w:color w:val="000000"/>
          <w:sz w:val="24"/>
          <w:szCs w:val="28"/>
        </w:rPr>
        <w:t xml:space="preserve">  2018 года </w:t>
      </w:r>
      <w:r>
        <w:rPr>
          <w:color w:val="000000"/>
          <w:sz w:val="24"/>
          <w:szCs w:val="28"/>
        </w:rPr>
        <w:br/>
        <w:t>№ 13</w:t>
      </w:r>
    </w:p>
    <w:p w:rsidR="001E6357" w:rsidRPr="00BD2196" w:rsidRDefault="001E6357" w:rsidP="001E6357">
      <w:pPr>
        <w:ind w:left="5103"/>
        <w:contextualSpacing/>
        <w:jc w:val="center"/>
        <w:rPr>
          <w:color w:val="000000"/>
          <w:sz w:val="24"/>
          <w:szCs w:val="28"/>
          <w:lang w:val="kk-KZ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1</w:t>
      </w:r>
    </w:p>
    <w:p w:rsidR="001E6357" w:rsidRPr="005C4072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 Правилам предоставления грантов для неправительственных организаций и осуществления мониторинга за их реализацией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  <w:lang w:val="kk-KZ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kk-KZ"/>
        </w:rPr>
        <w:t>Форма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Pr="00DD0A0A" w:rsidRDefault="001E6357" w:rsidP="001E6357">
      <w:pPr>
        <w:ind w:left="5103"/>
        <w:contextualSpacing/>
        <w:jc w:val="both"/>
        <w:rPr>
          <w:sz w:val="24"/>
          <w:szCs w:val="24"/>
        </w:rPr>
      </w:pPr>
      <w:bookmarkStart w:id="2" w:name="z106"/>
      <w:r>
        <w:rPr>
          <w:color w:val="000000"/>
          <w:sz w:val="24"/>
          <w:szCs w:val="24"/>
        </w:rPr>
        <w:t>Кому: Некоммерческому акционерному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обществу «Центр поддержки гражданских инициатив»</w:t>
      </w:r>
    </w:p>
    <w:p w:rsidR="001E6357" w:rsidRDefault="001E6357" w:rsidP="001E6357">
      <w:pPr>
        <w:ind w:left="5103"/>
        <w:contextualSpacing/>
        <w:jc w:val="both"/>
        <w:rPr>
          <w:color w:val="000000"/>
          <w:sz w:val="24"/>
          <w:szCs w:val="24"/>
        </w:rPr>
      </w:pPr>
      <w:bookmarkStart w:id="3" w:name="z107"/>
      <w:bookmarkEnd w:id="2"/>
      <w:r>
        <w:rPr>
          <w:color w:val="000000"/>
          <w:sz w:val="24"/>
          <w:szCs w:val="24"/>
        </w:rPr>
        <w:t>От кого: _______________________________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указать полное наименование заявителя)</w:t>
      </w:r>
    </w:p>
    <w:p w:rsidR="001E6357" w:rsidRDefault="001E6357" w:rsidP="001E6357">
      <w:pPr>
        <w:ind w:left="5103"/>
        <w:contextualSpacing/>
        <w:jc w:val="both"/>
        <w:rPr>
          <w:sz w:val="24"/>
          <w:szCs w:val="24"/>
        </w:rPr>
      </w:pPr>
    </w:p>
    <w:p w:rsidR="001E6357" w:rsidRDefault="001E6357" w:rsidP="001E6357">
      <w:pPr>
        <w:ind w:left="5103"/>
        <w:contextualSpacing/>
        <w:jc w:val="both"/>
        <w:rPr>
          <w:sz w:val="24"/>
          <w:szCs w:val="24"/>
        </w:rPr>
      </w:pPr>
    </w:p>
    <w:p w:rsidR="001E6357" w:rsidRPr="009550D0" w:rsidRDefault="001E6357" w:rsidP="001E6357">
      <w:pPr>
        <w:contextualSpacing/>
        <w:jc w:val="center"/>
        <w:rPr>
          <w:color w:val="000000"/>
          <w:sz w:val="24"/>
          <w:szCs w:val="24"/>
        </w:rPr>
      </w:pPr>
      <w:bookmarkStart w:id="4" w:name="z108"/>
      <w:bookmarkEnd w:id="3"/>
      <w:r w:rsidRPr="009550D0">
        <w:rPr>
          <w:color w:val="000000"/>
          <w:sz w:val="24"/>
          <w:szCs w:val="24"/>
        </w:rPr>
        <w:t>Заявление на участие в конкурсе на предоставление</w:t>
      </w:r>
    </w:p>
    <w:p w:rsidR="001E6357" w:rsidRPr="009550D0" w:rsidRDefault="001E6357" w:rsidP="001E6357">
      <w:pPr>
        <w:contextualSpacing/>
        <w:jc w:val="center"/>
        <w:rPr>
          <w:color w:val="000000"/>
          <w:sz w:val="24"/>
          <w:szCs w:val="24"/>
        </w:rPr>
      </w:pPr>
      <w:r w:rsidRPr="009550D0">
        <w:rPr>
          <w:color w:val="000000"/>
          <w:sz w:val="24"/>
          <w:szCs w:val="24"/>
        </w:rPr>
        <w:t>гранта для неправительственных организаций*</w:t>
      </w:r>
    </w:p>
    <w:p w:rsidR="001E6357" w:rsidRDefault="001E6357" w:rsidP="001E6357">
      <w:pPr>
        <w:contextualSpacing/>
        <w:jc w:val="center"/>
        <w:rPr>
          <w:sz w:val="24"/>
          <w:szCs w:val="24"/>
        </w:rPr>
      </w:pP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5" w:name="z109"/>
      <w:bookmarkEnd w:id="4"/>
      <w:r>
        <w:rPr>
          <w:color w:val="000000"/>
          <w:sz w:val="24"/>
          <w:szCs w:val="24"/>
        </w:rPr>
        <w:t>           Настоящим заявлением ______________________________________________________</w:t>
      </w:r>
    </w:p>
    <w:p w:rsidR="001E6357" w:rsidRDefault="001E6357" w:rsidP="001E6357">
      <w:pPr>
        <w:tabs>
          <w:tab w:val="right" w:pos="9780"/>
        </w:tabs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(указать полное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наименование организации)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заявитель) выражает желание принять участие в конкурсе на предоставление грантов для неправительственных организаций (далее – конкурс) по теме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гранта: </w:t>
      </w:r>
      <w:r>
        <w:rPr>
          <w:color w:val="000000"/>
          <w:sz w:val="24"/>
          <w:szCs w:val="24"/>
          <w:lang w:val="kk-KZ"/>
        </w:rPr>
        <w:t>«</w:t>
      </w:r>
      <w:r>
        <w:rPr>
          <w:color w:val="000000"/>
          <w:sz w:val="24"/>
          <w:szCs w:val="24"/>
        </w:rPr>
        <w:t>___________________________</w:t>
      </w:r>
      <w:r w:rsidRPr="00A46D9D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 xml:space="preserve">» </w:t>
      </w:r>
    </w:p>
    <w:p w:rsidR="001E6357" w:rsidRDefault="001E6357" w:rsidP="001E6357">
      <w:pPr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(указать тему и направление гранта в соответствии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утвержденным Планом)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согласие реализовать социальный проект и (или) социальную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программу в соответствии с условиями конкурса.</w:t>
      </w:r>
    </w:p>
    <w:p w:rsidR="001E6357" w:rsidRDefault="001E6357" w:rsidP="001E6357">
      <w:pPr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настоящим подтверждает и гарантирует, что вся информация, содержащаяся в Заявлении и прилагаемых к ней документах, является подлинной, соответствует истинным фактам, и выражает осведомленность об ответственности за предоставление недостоверных сведений о своей правомочности, квалификации, качественных и иных характеристиках, соблюдении им авторских и смежных прав, а также иных ограничений, предусмотренных действующим законодательством Республики Казахстан. Заявитель принимает на себя полную ответственность за предоставление таких недостоверных сведений.</w:t>
      </w:r>
    </w:p>
    <w:p w:rsidR="001E6357" w:rsidRDefault="001E6357" w:rsidP="001E6357">
      <w:pPr>
        <w:ind w:firstLine="708"/>
        <w:contextualSpacing/>
        <w:jc w:val="both"/>
        <w:rPr>
          <w:sz w:val="24"/>
          <w:szCs w:val="24"/>
        </w:rPr>
      </w:pPr>
    </w:p>
    <w:p w:rsidR="001E6357" w:rsidRDefault="001E6357" w:rsidP="001E6357">
      <w:pPr>
        <w:contextualSpacing/>
        <w:rPr>
          <w:sz w:val="24"/>
          <w:szCs w:val="24"/>
        </w:rPr>
      </w:pPr>
      <w:bookmarkStart w:id="6" w:name="z110"/>
      <w:bookmarkEnd w:id="5"/>
      <w:r>
        <w:rPr>
          <w:color w:val="000000"/>
          <w:sz w:val="24"/>
          <w:szCs w:val="24"/>
        </w:rPr>
        <w:t>    _______________________________________      _______             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 xml:space="preserve">   (</w:t>
      </w:r>
      <w:proofErr w:type="gramEnd"/>
      <w:r>
        <w:rPr>
          <w:color w:val="000000"/>
          <w:sz w:val="24"/>
          <w:szCs w:val="24"/>
        </w:rPr>
        <w:t>должность руководителя организации)         (подпись)            (расшифровка подписи)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7" w:name="z111"/>
      <w:bookmarkEnd w:id="6"/>
      <w:r>
        <w:rPr>
          <w:color w:val="000000"/>
          <w:sz w:val="24"/>
          <w:szCs w:val="24"/>
        </w:rPr>
        <w:t>     </w:t>
      </w:r>
    </w:p>
    <w:p w:rsidR="001E6357" w:rsidRDefault="001E6357" w:rsidP="001E6357">
      <w:pPr>
        <w:ind w:firstLine="85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заполнения «____» ________________20___год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Заполняется на фирменном бланке заявителя.</w:t>
      </w:r>
      <w:bookmarkEnd w:id="7"/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Pr="005C4072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 w:rsidRPr="005C4072">
        <w:rPr>
          <w:color w:val="000000"/>
          <w:sz w:val="24"/>
          <w:szCs w:val="28"/>
        </w:rPr>
        <w:t>Приложение</w:t>
      </w:r>
      <w:r w:rsidRPr="005C4072">
        <w:rPr>
          <w:color w:val="000000"/>
          <w:sz w:val="24"/>
          <w:szCs w:val="28"/>
          <w:lang w:val="kk-KZ"/>
        </w:rPr>
        <w:t xml:space="preserve"> </w:t>
      </w:r>
      <w:r>
        <w:rPr>
          <w:color w:val="000000"/>
          <w:sz w:val="24"/>
          <w:szCs w:val="28"/>
          <w:lang w:val="kk-KZ"/>
        </w:rPr>
        <w:t>2</w:t>
      </w:r>
    </w:p>
    <w:p w:rsidR="001E6357" w:rsidRPr="005C4072" w:rsidRDefault="001E6357" w:rsidP="001E6357">
      <w:pPr>
        <w:ind w:left="5103"/>
        <w:contextualSpacing/>
        <w:jc w:val="center"/>
        <w:rPr>
          <w:sz w:val="24"/>
          <w:szCs w:val="28"/>
        </w:rPr>
      </w:pPr>
      <w:r w:rsidRPr="005C4072">
        <w:rPr>
          <w:color w:val="000000"/>
          <w:sz w:val="24"/>
          <w:szCs w:val="28"/>
        </w:rPr>
        <w:t xml:space="preserve">к приказу </w:t>
      </w:r>
      <w:r>
        <w:rPr>
          <w:color w:val="000000"/>
          <w:sz w:val="24"/>
          <w:szCs w:val="28"/>
        </w:rPr>
        <w:t>М</w:t>
      </w:r>
      <w:r w:rsidRPr="005C4072">
        <w:rPr>
          <w:color w:val="000000"/>
          <w:sz w:val="24"/>
          <w:szCs w:val="28"/>
        </w:rPr>
        <w:t xml:space="preserve">инистра </w:t>
      </w:r>
      <w:r>
        <w:rPr>
          <w:color w:val="000000"/>
          <w:sz w:val="24"/>
          <w:szCs w:val="28"/>
        </w:rPr>
        <w:t xml:space="preserve">общественного развития </w:t>
      </w:r>
      <w:r w:rsidRPr="005C4072">
        <w:rPr>
          <w:color w:val="000000"/>
          <w:sz w:val="24"/>
          <w:szCs w:val="28"/>
        </w:rPr>
        <w:t>Республики Казахстан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proofErr w:type="gramStart"/>
      <w:r>
        <w:rPr>
          <w:color w:val="000000"/>
          <w:sz w:val="24"/>
          <w:szCs w:val="28"/>
        </w:rPr>
        <w:t>10  августа</w:t>
      </w:r>
      <w:proofErr w:type="gramEnd"/>
      <w:r>
        <w:rPr>
          <w:color w:val="000000"/>
          <w:sz w:val="24"/>
          <w:szCs w:val="28"/>
        </w:rPr>
        <w:t xml:space="preserve">  2018 года </w:t>
      </w:r>
      <w:r>
        <w:rPr>
          <w:color w:val="000000"/>
          <w:sz w:val="24"/>
          <w:szCs w:val="28"/>
        </w:rPr>
        <w:br/>
        <w:t>№ 13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2</w:t>
      </w:r>
    </w:p>
    <w:p w:rsidR="001E6357" w:rsidRPr="005C4072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 Правилам предоставления грантов для неправительственных организаций и осуществления мониторинга за их реализацией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Pr="00657EBD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kk-KZ"/>
        </w:rPr>
        <w:t>Форма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Pr="009550D0" w:rsidRDefault="001E6357" w:rsidP="001E6357">
      <w:pPr>
        <w:contextualSpacing/>
        <w:jc w:val="center"/>
        <w:rPr>
          <w:color w:val="000000"/>
          <w:sz w:val="24"/>
          <w:szCs w:val="24"/>
        </w:rPr>
      </w:pPr>
      <w:r w:rsidRPr="009550D0">
        <w:rPr>
          <w:color w:val="000000"/>
          <w:sz w:val="24"/>
          <w:szCs w:val="24"/>
        </w:rPr>
        <w:t>Анкета заявителя</w:t>
      </w:r>
    </w:p>
    <w:p w:rsidR="001E6357" w:rsidRDefault="001E6357" w:rsidP="001E6357">
      <w:pPr>
        <w:contextualSpacing/>
        <w:jc w:val="center"/>
        <w:rPr>
          <w:sz w:val="24"/>
          <w:szCs w:val="24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379"/>
        <w:gridCol w:w="2977"/>
      </w:tblGrid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bookmarkStart w:id="8" w:name="z114" w:colFirst="0" w:colLast="0"/>
            <w:r w:rsidRPr="008B5CFA">
              <w:rPr>
                <w:color w:val="000000"/>
                <w:sz w:val="24"/>
                <w:szCs w:val="24"/>
              </w:rPr>
              <w:t xml:space="preserve">№ </w:t>
            </w:r>
          </w:p>
          <w:p w:rsidR="001E6357" w:rsidRPr="00BB6B4A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BB6B4A" w:rsidRDefault="001E6357" w:rsidP="006C0498">
            <w:pPr>
              <w:ind w:left="20"/>
              <w:contextualSpacing/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8B5CFA" w:rsidRDefault="001E6357" w:rsidP="006C0498">
            <w:pPr>
              <w:ind w:left="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Информация</w:t>
            </w:r>
          </w:p>
          <w:p w:rsidR="001E6357" w:rsidRPr="00BB6B4A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(заполняется заявителем)</w:t>
            </w: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9" w:name="z115" w:colFirst="0" w:colLast="0"/>
            <w:bookmarkEnd w:id="8"/>
            <w:r w:rsidRPr="008B5C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Наименование заявителя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10" w:name="z116" w:colFirst="0" w:colLast="0"/>
            <w:bookmarkEnd w:id="9"/>
            <w:r w:rsidRPr="008B5C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Дата государственной регистрации (перерегистрации)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11" w:name="z117" w:colFirst="0" w:colLast="0"/>
            <w:bookmarkEnd w:id="10"/>
            <w:r w:rsidRPr="008B5C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Бизнес-идентификационный номер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12" w:name="z119" w:colFirst="0" w:colLast="0"/>
            <w:bookmarkEnd w:id="11"/>
            <w:r w:rsidRPr="008B5C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13" w:name="z122" w:colFirst="0" w:colLast="0"/>
            <w:bookmarkEnd w:id="12"/>
            <w:r w:rsidRPr="008B5CF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Информация о целевой группе заявителя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14" w:name="z123" w:colFirst="0" w:colLast="0"/>
            <w:bookmarkEnd w:id="13"/>
            <w:r w:rsidRPr="008B5CF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Фамилия, имя, отчество (при его наличии), должность первого руководителя, контактные номера телефонов (в том числе мобильный) и адрес электронной почты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15" w:name="z124" w:colFirst="0" w:colLast="0"/>
            <w:bookmarkEnd w:id="14"/>
            <w:r w:rsidRPr="008B5CF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Фамилия, имя, отчество (при его наличии) главного бухгалтера (бухгалтера), контактные номера телефонов (в том числе мобильный) и адрес электронной почты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bookmarkEnd w:id="15"/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Трудовые ресурсы всего</w:t>
            </w:r>
          </w:p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Штатные сотрудники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Привлекаемые специалисты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</w:p>
        </w:tc>
      </w:tr>
      <w:tr w:rsidR="001E6357" w:rsidRPr="008B5CFA" w:rsidTr="006C0498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Волонтеры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</w:p>
        </w:tc>
      </w:tr>
    </w:tbl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Pr="005C4072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 w:rsidRPr="005C4072">
        <w:rPr>
          <w:color w:val="000000"/>
          <w:sz w:val="24"/>
          <w:szCs w:val="28"/>
        </w:rPr>
        <w:t>Приложение</w:t>
      </w:r>
      <w:r w:rsidRPr="005C4072">
        <w:rPr>
          <w:color w:val="000000"/>
          <w:sz w:val="24"/>
          <w:szCs w:val="28"/>
          <w:lang w:val="kk-KZ"/>
        </w:rPr>
        <w:t xml:space="preserve"> </w:t>
      </w:r>
      <w:r>
        <w:rPr>
          <w:color w:val="000000"/>
          <w:sz w:val="24"/>
          <w:szCs w:val="28"/>
          <w:lang w:val="kk-KZ"/>
        </w:rPr>
        <w:t>3</w:t>
      </w:r>
    </w:p>
    <w:p w:rsidR="001E6357" w:rsidRPr="005C4072" w:rsidRDefault="001E6357" w:rsidP="001E6357">
      <w:pPr>
        <w:ind w:left="5103"/>
        <w:contextualSpacing/>
        <w:jc w:val="center"/>
        <w:rPr>
          <w:sz w:val="24"/>
          <w:szCs w:val="28"/>
        </w:rPr>
      </w:pPr>
      <w:r w:rsidRPr="005C4072">
        <w:rPr>
          <w:color w:val="000000"/>
          <w:sz w:val="24"/>
          <w:szCs w:val="28"/>
        </w:rPr>
        <w:t xml:space="preserve">к приказу </w:t>
      </w:r>
      <w:r>
        <w:rPr>
          <w:color w:val="000000"/>
          <w:sz w:val="24"/>
          <w:szCs w:val="28"/>
        </w:rPr>
        <w:t>М</w:t>
      </w:r>
      <w:r w:rsidRPr="005C4072">
        <w:rPr>
          <w:color w:val="000000"/>
          <w:sz w:val="24"/>
          <w:szCs w:val="28"/>
        </w:rPr>
        <w:t xml:space="preserve">инистра </w:t>
      </w:r>
      <w:r>
        <w:rPr>
          <w:color w:val="000000"/>
          <w:sz w:val="24"/>
          <w:szCs w:val="28"/>
        </w:rPr>
        <w:t xml:space="preserve">общественного развития </w:t>
      </w:r>
      <w:r w:rsidRPr="005C4072">
        <w:rPr>
          <w:color w:val="000000"/>
          <w:sz w:val="24"/>
          <w:szCs w:val="28"/>
        </w:rPr>
        <w:t>Республики Казахстан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proofErr w:type="gramStart"/>
      <w:r>
        <w:rPr>
          <w:color w:val="000000"/>
          <w:sz w:val="24"/>
          <w:szCs w:val="28"/>
        </w:rPr>
        <w:t>10  августа</w:t>
      </w:r>
      <w:proofErr w:type="gramEnd"/>
      <w:r>
        <w:rPr>
          <w:color w:val="000000"/>
          <w:sz w:val="24"/>
          <w:szCs w:val="28"/>
        </w:rPr>
        <w:t xml:space="preserve">  2018 года </w:t>
      </w:r>
      <w:r>
        <w:rPr>
          <w:color w:val="000000"/>
          <w:sz w:val="24"/>
          <w:szCs w:val="28"/>
        </w:rPr>
        <w:br/>
        <w:t>№ 13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3</w:t>
      </w:r>
    </w:p>
    <w:p w:rsidR="001E6357" w:rsidRPr="005C4072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 Правилам предоставления грантов для неправительственных организаций и осуществления мониторинга за их реализацией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Pr="00657EBD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kk-KZ"/>
        </w:rPr>
        <w:t>Форма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Pr="009550D0" w:rsidRDefault="001E6357" w:rsidP="001E6357">
      <w:pPr>
        <w:contextualSpacing/>
        <w:jc w:val="center"/>
        <w:rPr>
          <w:color w:val="000000"/>
          <w:sz w:val="24"/>
          <w:szCs w:val="24"/>
        </w:rPr>
      </w:pPr>
      <w:bookmarkStart w:id="16" w:name="z132"/>
      <w:r w:rsidRPr="009550D0">
        <w:rPr>
          <w:color w:val="000000"/>
          <w:sz w:val="24"/>
          <w:szCs w:val="24"/>
        </w:rPr>
        <w:t>Сведения о потенциале заявителя</w:t>
      </w:r>
    </w:p>
    <w:p w:rsidR="001E6357" w:rsidRDefault="001E6357" w:rsidP="001E6357">
      <w:pPr>
        <w:contextualSpacing/>
        <w:jc w:val="both"/>
        <w:rPr>
          <w:b/>
          <w:color w:val="000000"/>
          <w:sz w:val="24"/>
          <w:szCs w:val="24"/>
        </w:rPr>
      </w:pPr>
    </w:p>
    <w:p w:rsidR="001E6357" w:rsidRDefault="001E6357" w:rsidP="001E6357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Обоснование соответствия предлагаемого социального проекта и (или) социальной программы уставной деятельности организации</w:t>
      </w:r>
      <w:bookmarkStart w:id="17" w:name="z144"/>
      <w:bookmarkEnd w:id="16"/>
      <w:r>
        <w:rPr>
          <w:sz w:val="24"/>
          <w:szCs w:val="24"/>
        </w:rPr>
        <w:t>.</w:t>
      </w:r>
    </w:p>
    <w:p w:rsidR="001E6357" w:rsidRDefault="001E6357" w:rsidP="001E6357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Опыт работы заявителя по теме гранта. </w:t>
      </w:r>
    </w:p>
    <w:p w:rsidR="001E6357" w:rsidRDefault="001E6357" w:rsidP="001E6357">
      <w:pPr>
        <w:ind w:firstLine="709"/>
        <w:contextualSpacing/>
        <w:jc w:val="both"/>
        <w:rPr>
          <w:color w:val="000000"/>
          <w:sz w:val="24"/>
          <w:szCs w:val="24"/>
        </w:rPr>
      </w:pPr>
      <w:bookmarkStart w:id="18" w:name="z145"/>
      <w:bookmarkEnd w:id="17"/>
      <w:r>
        <w:rPr>
          <w:color w:val="000000"/>
          <w:sz w:val="24"/>
          <w:szCs w:val="24"/>
        </w:rPr>
        <w:t xml:space="preserve">Перечисляется предыдущие аналогичные социальные проекты и (или) социальные программы, реализованные или находящиеся в процессе реализации за последние 3 (три) года (проекты и услуги, выполненные специалистами организации на индивидуальной основе или через другие организации, не могут считаться соответствующим опытом самой организации). </w:t>
      </w:r>
    </w:p>
    <w:p w:rsidR="001E6357" w:rsidRDefault="001E6357" w:rsidP="001E635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656"/>
        <w:gridCol w:w="2233"/>
        <w:gridCol w:w="2475"/>
        <w:gridCol w:w="1574"/>
        <w:gridCol w:w="1574"/>
      </w:tblGrid>
      <w:tr w:rsidR="001E6357" w:rsidRPr="008B5CFA" w:rsidTr="006C0498">
        <w:trPr>
          <w:trHeight w:val="186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19" w:name="z146"/>
            <w:bookmarkEnd w:id="18"/>
            <w:r w:rsidRPr="008B5CFA">
              <w:rPr>
                <w:color w:val="000000"/>
                <w:sz w:val="24"/>
                <w:szCs w:val="24"/>
              </w:rPr>
              <w:t>Сроки реализации социального проекта и (или) социальной программы</w:t>
            </w:r>
            <w:bookmarkEnd w:id="19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Наименование социального проекта и (или) социальной программы (краткое описание основной деятельности)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20" w:name="z147"/>
            <w:r w:rsidRPr="008B5CFA">
              <w:rPr>
                <w:color w:val="000000"/>
                <w:sz w:val="24"/>
                <w:szCs w:val="24"/>
              </w:rPr>
              <w:t>Наименование заказчика (донора) и географический охват выполненного социального проекта и (или) социальной программы</w:t>
            </w:r>
            <w:bookmarkEnd w:id="20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Стоимость социального проекта и (или) социальной программы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Результаты социального проекта и (или) социальной программы</w:t>
            </w:r>
          </w:p>
        </w:tc>
      </w:tr>
      <w:tr w:rsidR="001E6357" w:rsidRPr="008B5CFA" w:rsidTr="006C0498">
        <w:trPr>
          <w:trHeight w:val="421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</w:tr>
    </w:tbl>
    <w:p w:rsidR="001E6357" w:rsidRDefault="001E6357" w:rsidP="001E6357">
      <w:pPr>
        <w:ind w:firstLine="709"/>
        <w:contextualSpacing/>
        <w:jc w:val="both"/>
        <w:rPr>
          <w:color w:val="000000"/>
          <w:sz w:val="24"/>
          <w:szCs w:val="24"/>
        </w:rPr>
      </w:pPr>
      <w:bookmarkStart w:id="21" w:name="z149"/>
    </w:p>
    <w:p w:rsidR="001E6357" w:rsidRDefault="001E6357" w:rsidP="001E6357">
      <w:pPr>
        <w:ind w:firstLine="709"/>
        <w:contextualSpacing/>
        <w:jc w:val="both"/>
        <w:rPr>
          <w:rFonts w:eastAsia="Consolas"/>
          <w:sz w:val="24"/>
          <w:szCs w:val="24"/>
        </w:rPr>
      </w:pPr>
      <w:r>
        <w:rPr>
          <w:color w:val="000000"/>
          <w:sz w:val="24"/>
          <w:szCs w:val="24"/>
        </w:rPr>
        <w:t>3. Наличие у заявителя материально-технической базы для реализации социального проекта и (или) социальной программы.</w:t>
      </w:r>
    </w:p>
    <w:p w:rsidR="001E6357" w:rsidRPr="007E084C" w:rsidRDefault="001E6357" w:rsidP="001E6357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Описывается готовность организации к реализации социального проекта и (или) социальной программы (технико-экономические и финансовые показатели).</w:t>
      </w:r>
    </w:p>
    <w:p w:rsidR="001E6357" w:rsidRDefault="001E6357" w:rsidP="001E6357">
      <w:pPr>
        <w:numPr>
          <w:ilvl w:val="0"/>
          <w:numId w:val="28"/>
        </w:numPr>
        <w:tabs>
          <w:tab w:val="left" w:pos="993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проектной команды заявителя (работники, которые будут вовлечены в реализацию предлагаемого социального проекта и (или) социальной программы).</w:t>
      </w:r>
    </w:p>
    <w:p w:rsidR="001E6357" w:rsidRDefault="001E6357" w:rsidP="001E6357">
      <w:pPr>
        <w:ind w:left="1069"/>
        <w:contextualSpacing/>
        <w:jc w:val="both"/>
        <w:rPr>
          <w:sz w:val="24"/>
          <w:szCs w:val="24"/>
        </w:rPr>
      </w:pPr>
    </w:p>
    <w:tbl>
      <w:tblPr>
        <w:tblW w:w="968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1189"/>
        <w:gridCol w:w="3598"/>
        <w:gridCol w:w="1134"/>
        <w:gridCol w:w="1985"/>
      </w:tblGrid>
      <w:tr w:rsidR="001E6357" w:rsidRPr="008B5CFA" w:rsidTr="006C0498">
        <w:trPr>
          <w:trHeight w:val="30"/>
        </w:trPr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22" w:name="z150" w:colFirst="0" w:colLast="0"/>
            <w:bookmarkEnd w:id="21"/>
            <w:r w:rsidRPr="008B5CFA">
              <w:rPr>
                <w:color w:val="000000"/>
                <w:sz w:val="24"/>
                <w:szCs w:val="24"/>
              </w:rPr>
              <w:t>Фамилия, имя, отчество (при его наличии) члена проектной команды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598" w:type="dxa"/>
            <w:hideMark/>
          </w:tcPr>
          <w:p w:rsidR="001E6357" w:rsidRPr="00C71244" w:rsidRDefault="001E6357" w:rsidP="006C0498">
            <w:pPr>
              <w:ind w:left="20"/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Опыт работы, соответствующий задачам социального проекта и (или) социальной программы с указанием наименования проектов и его роли в их реализации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Стаж работника (указать количество лет)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Обязанности в социальном проекте и (или) социальной программе, ответственность</w:t>
            </w:r>
          </w:p>
        </w:tc>
      </w:tr>
      <w:bookmarkEnd w:id="22"/>
      <w:tr w:rsidR="001E6357" w:rsidRPr="008B5CFA" w:rsidTr="006C0498">
        <w:trPr>
          <w:trHeight w:val="30"/>
        </w:trPr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3598" w:type="dxa"/>
          </w:tcPr>
          <w:p w:rsidR="001E6357" w:rsidRPr="00C71244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C71244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</w:p>
        </w:tc>
      </w:tr>
    </w:tbl>
    <w:p w:rsidR="001E6357" w:rsidRPr="007E084C" w:rsidRDefault="001E6357" w:rsidP="001E6357">
      <w:pPr>
        <w:pStyle w:val="af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4C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работы неправительственной организации в соответствующем регионе (заполняется в случае подачи заявки на темы гранта, предусмотренные </w:t>
      </w:r>
      <w:r w:rsidRPr="007E084C">
        <w:rPr>
          <w:rFonts w:ascii="Times New Roman" w:hAnsi="Times New Roman"/>
          <w:color w:val="000000"/>
          <w:sz w:val="24"/>
          <w:szCs w:val="24"/>
        </w:rPr>
        <w:t>Планом местных исполнительных органов</w:t>
      </w:r>
      <w:r w:rsidRPr="007E084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E6357" w:rsidRDefault="001E6357" w:rsidP="001E6357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Опишите опыт работы в соответствующем регионе, в котором запланирована реализация социального проекта и (или)</w:t>
      </w:r>
      <w:r w:rsidRPr="004239F4" w:rsidDel="00D671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социальной программы.</w:t>
      </w:r>
    </w:p>
    <w:p w:rsidR="001E6357" w:rsidRDefault="001E6357" w:rsidP="001E6357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233"/>
        <w:gridCol w:w="2476"/>
        <w:gridCol w:w="1574"/>
        <w:gridCol w:w="1574"/>
      </w:tblGrid>
      <w:tr w:rsidR="001E6357" w:rsidRPr="008B5CFA" w:rsidTr="006C0498">
        <w:trPr>
          <w:trHeight w:val="30"/>
        </w:trPr>
        <w:tc>
          <w:tcPr>
            <w:tcW w:w="1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Сроки реализации социального проекта и (или) социальной программы</w:t>
            </w:r>
          </w:p>
          <w:p w:rsidR="001E6357" w:rsidRPr="008B5CFA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Наименование социального проекта и (или) социальной программы (краткое описание основной деятельности)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Наименование заказчика (донора) и географический охват выполненного социального проекта и (или) социальной программы</w:t>
            </w:r>
          </w:p>
          <w:p w:rsidR="001E6357" w:rsidRPr="008B5CFA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Стоимость социального проекта и (или) социальной программы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Результаты социального проекта и (или) социальной программы</w:t>
            </w:r>
          </w:p>
        </w:tc>
      </w:tr>
      <w:tr w:rsidR="001E6357" w:rsidRPr="008B5CFA" w:rsidTr="006C0498">
        <w:trPr>
          <w:trHeight w:val="30"/>
        </w:trPr>
        <w:tc>
          <w:tcPr>
            <w:tcW w:w="1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57" w:rsidRPr="008B5CFA" w:rsidRDefault="001E6357" w:rsidP="006C0498">
            <w:pPr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  <w:tab w:val="left" w:pos="7680"/>
        </w:tabs>
        <w:contextualSpacing/>
        <w:rPr>
          <w:color w:val="000000"/>
          <w:sz w:val="24"/>
          <w:szCs w:val="28"/>
        </w:rPr>
      </w:pPr>
    </w:p>
    <w:p w:rsidR="001E6357" w:rsidRPr="005C4072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 w:rsidRPr="005C4072">
        <w:rPr>
          <w:color w:val="000000"/>
          <w:sz w:val="24"/>
          <w:szCs w:val="28"/>
        </w:rPr>
        <w:t>Приложение</w:t>
      </w:r>
      <w:r w:rsidRPr="005C4072">
        <w:rPr>
          <w:color w:val="000000"/>
          <w:sz w:val="24"/>
          <w:szCs w:val="28"/>
          <w:lang w:val="kk-KZ"/>
        </w:rPr>
        <w:t xml:space="preserve"> </w:t>
      </w:r>
      <w:r>
        <w:rPr>
          <w:color w:val="000000"/>
          <w:sz w:val="24"/>
          <w:szCs w:val="28"/>
          <w:lang w:val="kk-KZ"/>
        </w:rPr>
        <w:t>4</w:t>
      </w:r>
    </w:p>
    <w:p w:rsidR="001E6357" w:rsidRPr="005C4072" w:rsidRDefault="001E6357" w:rsidP="001E6357">
      <w:pPr>
        <w:ind w:left="5103"/>
        <w:contextualSpacing/>
        <w:jc w:val="center"/>
        <w:rPr>
          <w:sz w:val="24"/>
          <w:szCs w:val="28"/>
        </w:rPr>
      </w:pPr>
      <w:r w:rsidRPr="005C4072">
        <w:rPr>
          <w:color w:val="000000"/>
          <w:sz w:val="24"/>
          <w:szCs w:val="28"/>
        </w:rPr>
        <w:t xml:space="preserve">к приказу </w:t>
      </w:r>
      <w:r>
        <w:rPr>
          <w:color w:val="000000"/>
          <w:sz w:val="24"/>
          <w:szCs w:val="28"/>
        </w:rPr>
        <w:t>М</w:t>
      </w:r>
      <w:r w:rsidRPr="005C4072">
        <w:rPr>
          <w:color w:val="000000"/>
          <w:sz w:val="24"/>
          <w:szCs w:val="28"/>
        </w:rPr>
        <w:t xml:space="preserve">инистра </w:t>
      </w:r>
      <w:r>
        <w:rPr>
          <w:color w:val="000000"/>
          <w:sz w:val="24"/>
          <w:szCs w:val="28"/>
        </w:rPr>
        <w:t xml:space="preserve">общественного развития </w:t>
      </w:r>
      <w:r w:rsidRPr="005C4072">
        <w:rPr>
          <w:color w:val="000000"/>
          <w:sz w:val="24"/>
          <w:szCs w:val="28"/>
        </w:rPr>
        <w:t>Республики Казахстан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proofErr w:type="gramStart"/>
      <w:r>
        <w:rPr>
          <w:color w:val="000000"/>
          <w:sz w:val="24"/>
          <w:szCs w:val="28"/>
        </w:rPr>
        <w:t>10  августа</w:t>
      </w:r>
      <w:proofErr w:type="gramEnd"/>
      <w:r>
        <w:rPr>
          <w:color w:val="000000"/>
          <w:sz w:val="24"/>
          <w:szCs w:val="28"/>
        </w:rPr>
        <w:t xml:space="preserve">  2018 года </w:t>
      </w:r>
      <w:r>
        <w:rPr>
          <w:color w:val="000000"/>
          <w:sz w:val="24"/>
          <w:szCs w:val="28"/>
        </w:rPr>
        <w:br/>
        <w:t>№ 13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4</w:t>
      </w:r>
    </w:p>
    <w:p w:rsidR="001E6357" w:rsidRPr="005C4072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 Правилам предоставления грантов для неправительственных организаций и осуществления мониторинга за их реализацией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kk-KZ"/>
        </w:rPr>
        <w:t>Форма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</w:p>
    <w:p w:rsidR="001E6357" w:rsidRPr="00657EBD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</w:p>
    <w:p w:rsidR="001E6357" w:rsidRPr="009550D0" w:rsidRDefault="001E6357" w:rsidP="001E6357">
      <w:pPr>
        <w:contextualSpacing/>
        <w:jc w:val="center"/>
        <w:rPr>
          <w:color w:val="000000"/>
          <w:sz w:val="24"/>
          <w:szCs w:val="24"/>
        </w:rPr>
      </w:pPr>
      <w:r w:rsidRPr="009550D0">
        <w:rPr>
          <w:color w:val="000000"/>
          <w:sz w:val="24"/>
          <w:szCs w:val="24"/>
        </w:rPr>
        <w:t>Содержание предлагаемого социальном проекте и (или) социальной программы</w:t>
      </w:r>
    </w:p>
    <w:p w:rsidR="001E6357" w:rsidRPr="006C0DAE" w:rsidRDefault="001E6357" w:rsidP="001E6357">
      <w:pPr>
        <w:contextualSpacing/>
        <w:jc w:val="center"/>
        <w:rPr>
          <w:sz w:val="24"/>
          <w:szCs w:val="24"/>
        </w:rPr>
      </w:pPr>
    </w:p>
    <w:p w:rsidR="001E6357" w:rsidRDefault="001E6357" w:rsidP="001E6357">
      <w:pPr>
        <w:contextualSpacing/>
        <w:jc w:val="both"/>
        <w:rPr>
          <w:sz w:val="24"/>
          <w:szCs w:val="24"/>
        </w:rPr>
      </w:pPr>
      <w:bookmarkStart w:id="23" w:name="z161"/>
      <w:r>
        <w:rPr>
          <w:color w:val="000000"/>
          <w:sz w:val="24"/>
          <w:szCs w:val="24"/>
        </w:rPr>
        <w:t>      1. Основная информация о социальном проекте и (или) социальной программе.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24" w:name="z162"/>
      <w:bookmarkEnd w:id="23"/>
      <w:r>
        <w:rPr>
          <w:color w:val="000000"/>
          <w:sz w:val="24"/>
          <w:szCs w:val="24"/>
        </w:rPr>
        <w:t>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774"/>
      </w:tblGrid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Цель социального проекта и (или) социальной программы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Задачи социального проекта и (или) социальной программы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Предлагаемая деятельность 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Территориальный охват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Целевые группы 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</w:tbl>
    <w:p w:rsidR="001E6357" w:rsidRDefault="001E6357" w:rsidP="001E6357">
      <w:pPr>
        <w:contextualSpacing/>
        <w:jc w:val="both"/>
        <w:rPr>
          <w:rFonts w:eastAsia="Consolas"/>
          <w:color w:val="000000"/>
          <w:sz w:val="24"/>
          <w:szCs w:val="24"/>
        </w:rPr>
      </w:pPr>
    </w:p>
    <w:p w:rsidR="001E6357" w:rsidRDefault="001E6357" w:rsidP="001E6357">
      <w:pPr>
        <w:contextualSpacing/>
        <w:jc w:val="both"/>
        <w:rPr>
          <w:sz w:val="24"/>
          <w:szCs w:val="24"/>
        </w:rPr>
      </w:pPr>
      <w:bookmarkStart w:id="25" w:name="z163"/>
      <w:bookmarkEnd w:id="24"/>
      <w:r>
        <w:rPr>
          <w:color w:val="000000"/>
          <w:sz w:val="24"/>
          <w:szCs w:val="24"/>
        </w:rPr>
        <w:t>      2. Обоснованность реализации социального проекта и (или) социальной программы.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26" w:name="z164"/>
      <w:bookmarkEnd w:id="25"/>
      <w:r>
        <w:rPr>
          <w:color w:val="000000"/>
          <w:sz w:val="24"/>
          <w:szCs w:val="24"/>
        </w:rPr>
        <w:t>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81"/>
      </w:tblGrid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Описание текущей ситуации по проблемам, на решение которых направлен социальный проект и (или) социальная программа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Ссылки на статистические данные и (или) данные исследований, в том числе собственных</w:t>
            </w:r>
          </w:p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Информация о проведении работы по выявлению потребностей целевой группы (оценка потребностей)</w:t>
            </w:r>
          </w:p>
        </w:tc>
        <w:tc>
          <w:tcPr>
            <w:tcW w:w="4982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</w:tbl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27" w:name="z166"/>
      <w:bookmarkEnd w:id="26"/>
      <w:r>
        <w:rPr>
          <w:color w:val="000000"/>
          <w:sz w:val="24"/>
          <w:szCs w:val="24"/>
        </w:rPr>
        <w:t xml:space="preserve">      </w:t>
      </w:r>
    </w:p>
    <w:p w:rsidR="001E6357" w:rsidRDefault="001E6357" w:rsidP="001E6357">
      <w:pPr>
        <w:ind w:firstLine="567"/>
        <w:contextualSpacing/>
        <w:jc w:val="both"/>
        <w:rPr>
          <w:rFonts w:eastAsia="Consolas"/>
          <w:sz w:val="24"/>
          <w:szCs w:val="24"/>
        </w:rPr>
      </w:pPr>
      <w:r>
        <w:rPr>
          <w:color w:val="000000"/>
          <w:sz w:val="24"/>
          <w:szCs w:val="24"/>
        </w:rPr>
        <w:t xml:space="preserve">3. Целевые группы (кто получит пользу от реализации социального проекта и (или) социальной программы). 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28" w:name="z167"/>
      <w:bookmarkEnd w:id="27"/>
      <w:r>
        <w:rPr>
          <w:color w:val="000000"/>
          <w:sz w:val="24"/>
          <w:szCs w:val="24"/>
        </w:rPr>
        <w:t>      Описывается участие представителей целевых групп в процессе планирования и реализации социального проекта и (или) социальной программы.</w:t>
      </w:r>
    </w:p>
    <w:p w:rsidR="001E6357" w:rsidRDefault="001E6357" w:rsidP="001E6357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568"/>
        <w:gridCol w:w="1439"/>
        <w:gridCol w:w="4336"/>
      </w:tblGrid>
      <w:tr w:rsidR="001E6357" w:rsidRPr="008B5CFA" w:rsidTr="006C0498">
        <w:trPr>
          <w:trHeight w:val="30"/>
        </w:trPr>
        <w:tc>
          <w:tcPr>
            <w:tcW w:w="2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29" w:name="z168" w:colFirst="0" w:colLast="0"/>
            <w:bookmarkEnd w:id="28"/>
            <w:r w:rsidRPr="008B5CFA">
              <w:rPr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Какую пользу получит целевая группа</w:t>
            </w:r>
          </w:p>
        </w:tc>
      </w:tr>
      <w:bookmarkEnd w:id="29"/>
      <w:tr w:rsidR="001E6357" w:rsidRPr="008B5CFA" w:rsidTr="006C0498">
        <w:trPr>
          <w:trHeight w:val="30"/>
        </w:trPr>
        <w:tc>
          <w:tcPr>
            <w:tcW w:w="2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4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</w:tbl>
    <w:p w:rsidR="001E6357" w:rsidRDefault="001E6357" w:rsidP="001E6357">
      <w:pPr>
        <w:ind w:firstLine="567"/>
        <w:contextualSpacing/>
        <w:jc w:val="both"/>
        <w:rPr>
          <w:color w:val="000000"/>
          <w:sz w:val="24"/>
          <w:szCs w:val="24"/>
        </w:rPr>
      </w:pPr>
      <w:bookmarkStart w:id="30" w:name="z170"/>
    </w:p>
    <w:p w:rsidR="001E6357" w:rsidRDefault="001E6357" w:rsidP="001E6357">
      <w:pPr>
        <w:ind w:firstLine="567"/>
        <w:contextualSpacing/>
        <w:jc w:val="both"/>
        <w:rPr>
          <w:rFonts w:eastAsia="Consolas"/>
          <w:sz w:val="24"/>
          <w:szCs w:val="24"/>
        </w:rPr>
      </w:pPr>
      <w:r>
        <w:rPr>
          <w:color w:val="000000"/>
          <w:sz w:val="24"/>
          <w:szCs w:val="24"/>
        </w:rPr>
        <w:t>4. Партнеры по социальному проекту и (или) социальной программе и заинтересованные стороны.</w:t>
      </w:r>
    </w:p>
    <w:p w:rsidR="001E6357" w:rsidRDefault="001E6357" w:rsidP="001E6357">
      <w:pPr>
        <w:ind w:firstLine="567"/>
        <w:contextualSpacing/>
        <w:jc w:val="both"/>
        <w:rPr>
          <w:color w:val="000000"/>
          <w:sz w:val="24"/>
          <w:szCs w:val="24"/>
        </w:rPr>
      </w:pPr>
      <w:bookmarkStart w:id="31" w:name="z171"/>
      <w:bookmarkEnd w:id="30"/>
      <w:r>
        <w:rPr>
          <w:color w:val="000000"/>
          <w:sz w:val="24"/>
          <w:szCs w:val="24"/>
        </w:rPr>
        <w:t xml:space="preserve">Перечисляется все партнеры социального проекта и (или) социальной программы и заинтересованных стороны, описывается их участие в социальном проекте и (или) социальной программе (например, государственные органы, неправительственные организации, представители бизнес-сектора, средств массовой информации, международные организации и прочие), а также виды поддержки (информационная, консультативная и другие). </w:t>
      </w:r>
    </w:p>
    <w:p w:rsidR="001E6357" w:rsidRDefault="001E6357" w:rsidP="001E6357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671"/>
      </w:tblGrid>
      <w:tr w:rsidR="001E6357" w:rsidRPr="008B5CFA" w:rsidTr="006C0498">
        <w:trPr>
          <w:trHeight w:val="30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32" w:name="z172" w:colFirst="0" w:colLast="0"/>
            <w:bookmarkEnd w:id="31"/>
            <w:r w:rsidRPr="008B5CFA">
              <w:rPr>
                <w:color w:val="000000"/>
                <w:sz w:val="24"/>
                <w:szCs w:val="24"/>
              </w:rPr>
              <w:t>Наименование партнера, заинтересованной стороны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Вид участия и конкретное направление</w:t>
            </w:r>
          </w:p>
        </w:tc>
      </w:tr>
      <w:bookmarkEnd w:id="32"/>
      <w:tr w:rsidR="001E6357" w:rsidRPr="008B5CFA" w:rsidTr="006C0498">
        <w:trPr>
          <w:trHeight w:val="30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</w:tbl>
    <w:p w:rsidR="001E6357" w:rsidRPr="00342D80" w:rsidRDefault="001E6357" w:rsidP="001E6357">
      <w:pPr>
        <w:tabs>
          <w:tab w:val="left" w:pos="709"/>
          <w:tab w:val="left" w:pos="1134"/>
          <w:tab w:val="left" w:pos="1276"/>
        </w:tabs>
        <w:ind w:left="709"/>
        <w:contextualSpacing/>
        <w:jc w:val="both"/>
        <w:rPr>
          <w:rFonts w:eastAsia="Consolas"/>
          <w:sz w:val="24"/>
          <w:szCs w:val="24"/>
        </w:rPr>
      </w:pPr>
      <w:bookmarkStart w:id="33" w:name="z174"/>
    </w:p>
    <w:p w:rsidR="001E6357" w:rsidRDefault="001E6357" w:rsidP="001E6357">
      <w:pPr>
        <w:numPr>
          <w:ilvl w:val="0"/>
          <w:numId w:val="27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contextualSpacing/>
        <w:jc w:val="both"/>
        <w:rPr>
          <w:rFonts w:eastAsia="Consolas"/>
          <w:sz w:val="24"/>
          <w:szCs w:val="24"/>
        </w:rPr>
      </w:pPr>
      <w:r>
        <w:rPr>
          <w:color w:val="000000"/>
          <w:sz w:val="24"/>
          <w:szCs w:val="24"/>
        </w:rPr>
        <w:t>Обратная связь с целевой группой по социальному проекту и (или) социальной программе.</w:t>
      </w:r>
    </w:p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34" w:name="z175"/>
      <w:bookmarkEnd w:id="33"/>
      <w:r>
        <w:rPr>
          <w:color w:val="000000"/>
          <w:sz w:val="24"/>
          <w:szCs w:val="24"/>
        </w:rPr>
        <w:t>     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658"/>
      </w:tblGrid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658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Каким образом будет замеряться уровень удовлетворенности целевой группы</w:t>
            </w:r>
          </w:p>
        </w:tc>
      </w:tr>
      <w:tr w:rsidR="001E6357" w:rsidRPr="008B5CFA" w:rsidTr="006C0498">
        <w:tc>
          <w:tcPr>
            <w:tcW w:w="4981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</w:tbl>
    <w:p w:rsidR="001E6357" w:rsidRDefault="001E6357" w:rsidP="001E6357">
      <w:pPr>
        <w:contextualSpacing/>
        <w:jc w:val="both"/>
        <w:rPr>
          <w:rFonts w:eastAsia="Consolas"/>
          <w:color w:val="000000"/>
          <w:sz w:val="24"/>
          <w:szCs w:val="24"/>
        </w:rPr>
      </w:pPr>
    </w:p>
    <w:p w:rsidR="001E6357" w:rsidRPr="00342D80" w:rsidRDefault="001E6357" w:rsidP="001E6357">
      <w:pPr>
        <w:numPr>
          <w:ilvl w:val="0"/>
          <w:numId w:val="27"/>
        </w:numPr>
        <w:tabs>
          <w:tab w:val="left" w:pos="851"/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bookmarkStart w:id="35" w:name="z176"/>
      <w:bookmarkEnd w:id="34"/>
      <w:r>
        <w:rPr>
          <w:color w:val="000000"/>
          <w:sz w:val="24"/>
          <w:szCs w:val="24"/>
        </w:rPr>
        <w:t>План мониторинга реализации социального проекта и (или) социальной программы.</w:t>
      </w:r>
    </w:p>
    <w:p w:rsidR="001E6357" w:rsidRDefault="001E6357" w:rsidP="001E6357">
      <w:pPr>
        <w:tabs>
          <w:tab w:val="left" w:pos="851"/>
          <w:tab w:val="left" w:pos="1134"/>
        </w:tabs>
        <w:ind w:left="709"/>
        <w:contextualSpacing/>
        <w:jc w:val="both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41"/>
        <w:gridCol w:w="2169"/>
        <w:gridCol w:w="3416"/>
        <w:gridCol w:w="1639"/>
      </w:tblGrid>
      <w:tr w:rsidR="001E6357" w:rsidRPr="008B5CFA" w:rsidTr="006C0498">
        <w:trPr>
          <w:trHeight w:val="30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36" w:name="z177"/>
            <w:bookmarkEnd w:id="35"/>
            <w:r w:rsidRPr="008B5CFA">
              <w:rPr>
                <w:color w:val="000000"/>
                <w:sz w:val="24"/>
                <w:szCs w:val="24"/>
              </w:rPr>
              <w:t>Цель социального проекта или социальной программы:</w:t>
            </w:r>
          </w:p>
        </w:tc>
      </w:tr>
      <w:tr w:rsidR="001E6357" w:rsidRPr="008B5CFA" w:rsidTr="006C0498">
        <w:trPr>
          <w:trHeight w:val="30"/>
        </w:trPr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37" w:name="z178" w:colFirst="0" w:colLast="0"/>
            <w:bookmarkEnd w:id="36"/>
            <w:r w:rsidRPr="008B5CFA">
              <w:rPr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Краткосрочные и долгосрочные результаты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Индикаторы (к краткосрочным и долгосрочным результатам)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Периодичность измерения</w:t>
            </w:r>
          </w:p>
        </w:tc>
      </w:tr>
      <w:bookmarkEnd w:id="37"/>
      <w:tr w:rsidR="001E6357" w:rsidRPr="008B5CFA" w:rsidTr="006C0498">
        <w:trPr>
          <w:trHeight w:val="30"/>
        </w:trPr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</w:tbl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38" w:name="z180"/>
      <w:r>
        <w:rPr>
          <w:color w:val="000000"/>
          <w:sz w:val="24"/>
          <w:szCs w:val="24"/>
        </w:rPr>
        <w:t xml:space="preserve">      </w:t>
      </w:r>
    </w:p>
    <w:p w:rsidR="001E6357" w:rsidRPr="00342D80" w:rsidRDefault="001E6357" w:rsidP="001E6357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rFonts w:eastAsia="Consolas"/>
          <w:sz w:val="24"/>
          <w:szCs w:val="24"/>
        </w:rPr>
      </w:pPr>
      <w:r>
        <w:rPr>
          <w:color w:val="000000"/>
          <w:sz w:val="24"/>
          <w:szCs w:val="24"/>
        </w:rPr>
        <w:t xml:space="preserve"> Календарный план социального проекта и (или) социальной программы.</w:t>
      </w:r>
    </w:p>
    <w:p w:rsidR="001E6357" w:rsidRDefault="001E6357" w:rsidP="001E6357">
      <w:pPr>
        <w:tabs>
          <w:tab w:val="left" w:pos="1134"/>
        </w:tabs>
        <w:ind w:left="709"/>
        <w:contextualSpacing/>
        <w:jc w:val="both"/>
        <w:rPr>
          <w:rFonts w:eastAsia="Consolas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160"/>
        <w:gridCol w:w="1160"/>
        <w:gridCol w:w="1160"/>
        <w:gridCol w:w="1160"/>
        <w:gridCol w:w="1160"/>
        <w:gridCol w:w="1160"/>
        <w:gridCol w:w="1113"/>
      </w:tblGrid>
      <w:tr w:rsidR="001E6357" w:rsidRPr="008B5CFA" w:rsidTr="006C0498">
        <w:trPr>
          <w:trHeight w:val="30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39" w:name="z181" w:colFirst="0" w:colLast="0"/>
            <w:bookmarkEnd w:id="38"/>
            <w:r w:rsidRPr="008B5CFA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Месяц 1</w:t>
            </w:r>
          </w:p>
        </w:tc>
        <w:tc>
          <w:tcPr>
            <w:tcW w:w="1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Месяц 2</w:t>
            </w:r>
          </w:p>
        </w:tc>
        <w:tc>
          <w:tcPr>
            <w:tcW w:w="1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Месяц 3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Месяц 4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Месяц 5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Месяц 6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</w:tr>
      <w:bookmarkEnd w:id="39"/>
      <w:tr w:rsidR="001E6357" w:rsidRPr="008B5CFA" w:rsidTr="006C0498">
        <w:trPr>
          <w:trHeight w:val="30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32511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</w:tbl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40" w:name="z183"/>
      <w:r>
        <w:rPr>
          <w:color w:val="000000"/>
          <w:sz w:val="24"/>
          <w:szCs w:val="24"/>
        </w:rPr>
        <w:t xml:space="preserve">      </w:t>
      </w:r>
    </w:p>
    <w:p w:rsidR="001E6357" w:rsidRPr="00342D80" w:rsidRDefault="001E6357" w:rsidP="001E6357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rFonts w:eastAsia="Consolas"/>
          <w:sz w:val="24"/>
          <w:szCs w:val="24"/>
        </w:rPr>
      </w:pPr>
      <w:r w:rsidRPr="006C0DAE">
        <w:rPr>
          <w:color w:val="000000"/>
          <w:sz w:val="24"/>
          <w:szCs w:val="24"/>
        </w:rPr>
        <w:t>Риски социального проекта и (или) социальной программы.</w:t>
      </w:r>
    </w:p>
    <w:p w:rsidR="001E6357" w:rsidRPr="006C0DAE" w:rsidRDefault="001E6357" w:rsidP="001E6357">
      <w:pPr>
        <w:tabs>
          <w:tab w:val="left" w:pos="1134"/>
        </w:tabs>
        <w:ind w:left="709"/>
        <w:contextualSpacing/>
        <w:jc w:val="both"/>
        <w:rPr>
          <w:rFonts w:eastAsia="Consolas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618"/>
      </w:tblGrid>
      <w:tr w:rsidR="001E6357" w:rsidRPr="008B5CFA" w:rsidTr="006C0498">
        <w:trPr>
          <w:trHeight w:val="30"/>
        </w:trPr>
        <w:tc>
          <w:tcPr>
            <w:tcW w:w="2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41" w:name="z184" w:colFirst="0" w:colLast="0"/>
            <w:bookmarkEnd w:id="40"/>
            <w:r w:rsidRPr="008B5CFA">
              <w:rPr>
                <w:color w:val="000000"/>
                <w:sz w:val="24"/>
                <w:szCs w:val="24"/>
              </w:rPr>
              <w:t>Риск</w:t>
            </w:r>
          </w:p>
        </w:tc>
        <w:tc>
          <w:tcPr>
            <w:tcW w:w="9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Стратегия снижения вероятности и минимизации последствий</w:t>
            </w:r>
          </w:p>
        </w:tc>
      </w:tr>
      <w:bookmarkEnd w:id="41"/>
      <w:tr w:rsidR="001E6357" w:rsidRPr="008B5CFA" w:rsidTr="006C0498">
        <w:trPr>
          <w:trHeight w:val="30"/>
        </w:trPr>
        <w:tc>
          <w:tcPr>
            <w:tcW w:w="2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9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</w:tbl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42" w:name="z186"/>
      <w:r>
        <w:rPr>
          <w:color w:val="000000"/>
          <w:sz w:val="24"/>
          <w:szCs w:val="24"/>
        </w:rPr>
        <w:t xml:space="preserve">       </w:t>
      </w:r>
    </w:p>
    <w:p w:rsidR="001E6357" w:rsidRPr="00342D80" w:rsidRDefault="001E6357" w:rsidP="001E6357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rFonts w:eastAsia="Consolas"/>
          <w:sz w:val="24"/>
          <w:szCs w:val="24"/>
        </w:rPr>
      </w:pPr>
      <w:r>
        <w:rPr>
          <w:color w:val="000000"/>
          <w:sz w:val="24"/>
          <w:szCs w:val="24"/>
        </w:rPr>
        <w:t xml:space="preserve">Освещение деятельности социального проекта и (или) социальной программы в средствах массовой информации (далее – СМИ). </w:t>
      </w:r>
    </w:p>
    <w:p w:rsidR="001E6357" w:rsidRDefault="001E6357" w:rsidP="001E6357">
      <w:pPr>
        <w:tabs>
          <w:tab w:val="left" w:pos="1134"/>
        </w:tabs>
        <w:ind w:left="709"/>
        <w:contextualSpacing/>
        <w:jc w:val="both"/>
        <w:rPr>
          <w:rFonts w:eastAsia="Consolas"/>
          <w:sz w:val="24"/>
          <w:szCs w:val="24"/>
        </w:rPr>
      </w:pP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6"/>
        <w:gridCol w:w="2062"/>
      </w:tblGrid>
      <w:tr w:rsidR="001E6357" w:rsidRPr="008B5CFA" w:rsidTr="006C0498">
        <w:tc>
          <w:tcPr>
            <w:tcW w:w="1296" w:type="pct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bookmarkStart w:id="43" w:name="z187"/>
            <w:bookmarkEnd w:id="42"/>
            <w:r w:rsidRPr="008B5CFA">
              <w:rPr>
                <w:color w:val="000000"/>
                <w:sz w:val="24"/>
                <w:szCs w:val="24"/>
              </w:rPr>
              <w:t xml:space="preserve">Информационный продукт (статья, видеоролик, баннер, пост, бюллетень, </w:t>
            </w:r>
            <w:proofErr w:type="spellStart"/>
            <w:r w:rsidRPr="008B5CFA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8B5CF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pct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1296" w:type="pct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Каналы освещения (телевидение, печатные издания, интернет-порталы, собственный сайт, социальные сети, радио, рассылки, др.)</w:t>
            </w:r>
          </w:p>
        </w:tc>
        <w:tc>
          <w:tcPr>
            <w:tcW w:w="1111" w:type="pct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Частота распространения информации</w:t>
            </w:r>
          </w:p>
        </w:tc>
      </w:tr>
      <w:tr w:rsidR="001E6357" w:rsidRPr="008B5CFA" w:rsidTr="006C0498">
        <w:tc>
          <w:tcPr>
            <w:tcW w:w="1296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1296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</w:tcPr>
          <w:p w:rsidR="001E6357" w:rsidRPr="008B5CFA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bookmarkStart w:id="44" w:name="z188"/>
      <w:bookmarkEnd w:id="43"/>
      <w:r>
        <w:rPr>
          <w:color w:val="000000"/>
          <w:sz w:val="24"/>
          <w:szCs w:val="24"/>
        </w:rPr>
        <w:t xml:space="preserve">      </w:t>
      </w:r>
    </w:p>
    <w:p w:rsidR="001E6357" w:rsidRDefault="001E6357" w:rsidP="001E6357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Устойчивость социального проекта и (или) социальной программы. </w:t>
      </w:r>
    </w:p>
    <w:bookmarkEnd w:id="44"/>
    <w:p w:rsidR="001E6357" w:rsidRDefault="001E6357" w:rsidP="001E635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658"/>
      </w:tblGrid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rStyle w:val="s0"/>
                <w:sz w:val="24"/>
                <w:szCs w:val="24"/>
              </w:rPr>
              <w:t xml:space="preserve">Возможность продолжения деятельности после окончания финансирования и (или) продвижения результатов </w:t>
            </w:r>
          </w:p>
        </w:tc>
        <w:tc>
          <w:tcPr>
            <w:tcW w:w="4658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  <w:tr w:rsidR="001E6357" w:rsidRPr="008B5CFA" w:rsidTr="006C0498">
        <w:tc>
          <w:tcPr>
            <w:tcW w:w="4981" w:type="dxa"/>
            <w:shd w:val="clear" w:color="auto" w:fill="auto"/>
            <w:hideMark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Какова роль организации в обеспечении устойчивости и (или) дальнейшего продвижения результатов </w:t>
            </w:r>
          </w:p>
        </w:tc>
        <w:tc>
          <w:tcPr>
            <w:tcW w:w="4658" w:type="dxa"/>
            <w:shd w:val="clear" w:color="auto" w:fill="auto"/>
          </w:tcPr>
          <w:p w:rsidR="001E6357" w:rsidRPr="008B5CFA" w:rsidRDefault="001E6357" w:rsidP="006C0498">
            <w:pPr>
              <w:contextualSpacing/>
              <w:jc w:val="both"/>
              <w:rPr>
                <w:rFonts w:eastAsia="Consolas"/>
                <w:color w:val="000000"/>
                <w:sz w:val="24"/>
                <w:szCs w:val="24"/>
              </w:rPr>
            </w:pPr>
          </w:p>
        </w:tc>
      </w:tr>
    </w:tbl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Pr="005C4072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 w:rsidRPr="005C4072">
        <w:rPr>
          <w:color w:val="000000"/>
          <w:sz w:val="24"/>
          <w:szCs w:val="28"/>
        </w:rPr>
        <w:t>Приложение</w:t>
      </w:r>
      <w:r w:rsidRPr="005C4072">
        <w:rPr>
          <w:color w:val="000000"/>
          <w:sz w:val="24"/>
          <w:szCs w:val="28"/>
          <w:lang w:val="kk-KZ"/>
        </w:rPr>
        <w:t xml:space="preserve"> </w:t>
      </w:r>
      <w:r>
        <w:rPr>
          <w:color w:val="000000"/>
          <w:sz w:val="24"/>
          <w:szCs w:val="28"/>
          <w:lang w:val="kk-KZ"/>
        </w:rPr>
        <w:t>5</w:t>
      </w:r>
    </w:p>
    <w:p w:rsidR="001E6357" w:rsidRPr="005C4072" w:rsidRDefault="001E6357" w:rsidP="001E6357">
      <w:pPr>
        <w:ind w:left="5103"/>
        <w:contextualSpacing/>
        <w:jc w:val="center"/>
        <w:rPr>
          <w:sz w:val="24"/>
          <w:szCs w:val="28"/>
        </w:rPr>
      </w:pPr>
      <w:r w:rsidRPr="005C4072">
        <w:rPr>
          <w:color w:val="000000"/>
          <w:sz w:val="24"/>
          <w:szCs w:val="28"/>
        </w:rPr>
        <w:t xml:space="preserve">к приказу </w:t>
      </w:r>
      <w:r>
        <w:rPr>
          <w:color w:val="000000"/>
          <w:sz w:val="24"/>
          <w:szCs w:val="28"/>
        </w:rPr>
        <w:t>М</w:t>
      </w:r>
      <w:r w:rsidRPr="005C4072">
        <w:rPr>
          <w:color w:val="000000"/>
          <w:sz w:val="24"/>
          <w:szCs w:val="28"/>
        </w:rPr>
        <w:t xml:space="preserve">инистра </w:t>
      </w:r>
      <w:r>
        <w:rPr>
          <w:color w:val="000000"/>
          <w:sz w:val="24"/>
          <w:szCs w:val="28"/>
        </w:rPr>
        <w:t xml:space="preserve">общественного развития </w:t>
      </w:r>
      <w:r w:rsidRPr="005C4072">
        <w:rPr>
          <w:color w:val="000000"/>
          <w:sz w:val="24"/>
          <w:szCs w:val="28"/>
        </w:rPr>
        <w:t>Республики Казахстан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proofErr w:type="gramStart"/>
      <w:r>
        <w:rPr>
          <w:color w:val="000000"/>
          <w:sz w:val="24"/>
          <w:szCs w:val="28"/>
        </w:rPr>
        <w:t>10  августа</w:t>
      </w:r>
      <w:proofErr w:type="gramEnd"/>
      <w:r>
        <w:rPr>
          <w:color w:val="000000"/>
          <w:sz w:val="24"/>
          <w:szCs w:val="28"/>
        </w:rPr>
        <w:t xml:space="preserve">  2018 года </w:t>
      </w:r>
      <w:r>
        <w:rPr>
          <w:color w:val="000000"/>
          <w:sz w:val="24"/>
          <w:szCs w:val="28"/>
        </w:rPr>
        <w:br/>
        <w:t>№ 13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5</w:t>
      </w:r>
    </w:p>
    <w:p w:rsidR="001E6357" w:rsidRPr="005C4072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 Правилам предоставления грантов для неправительственных организаций и осуществления мониторинга за их реализацией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kk-KZ"/>
        </w:rPr>
        <w:t>Форма</w:t>
      </w:r>
    </w:p>
    <w:p w:rsidR="001E6357" w:rsidRPr="00657EBD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Pr="009550D0" w:rsidRDefault="001E6357" w:rsidP="001E6357">
      <w:pPr>
        <w:contextualSpacing/>
        <w:jc w:val="center"/>
        <w:rPr>
          <w:sz w:val="24"/>
          <w:szCs w:val="24"/>
        </w:rPr>
      </w:pPr>
      <w:bookmarkStart w:id="45" w:name="z193"/>
      <w:r w:rsidRPr="009550D0">
        <w:rPr>
          <w:color w:val="000000"/>
          <w:sz w:val="24"/>
          <w:szCs w:val="24"/>
        </w:rPr>
        <w:t>Смета расходов по реализации социального проекта и (или) социальной программы</w:t>
      </w:r>
    </w:p>
    <w:p w:rsidR="001E6357" w:rsidRPr="006C0DAE" w:rsidRDefault="001E6357" w:rsidP="001E6357">
      <w:pPr>
        <w:contextualSpacing/>
        <w:jc w:val="both"/>
        <w:rPr>
          <w:sz w:val="24"/>
          <w:szCs w:val="24"/>
        </w:rPr>
      </w:pPr>
      <w:bookmarkStart w:id="46" w:name="z194"/>
      <w:bookmarkEnd w:id="45"/>
      <w:r w:rsidRPr="006C0DAE">
        <w:rPr>
          <w:color w:val="000000"/>
          <w:sz w:val="24"/>
          <w:szCs w:val="24"/>
        </w:rPr>
        <w:t xml:space="preserve">      </w:t>
      </w:r>
      <w:bookmarkStart w:id="47" w:name="z197"/>
      <w:bookmarkEnd w:id="46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409"/>
        <w:gridCol w:w="709"/>
        <w:gridCol w:w="756"/>
        <w:gridCol w:w="1045"/>
        <w:gridCol w:w="619"/>
        <w:gridCol w:w="1212"/>
        <w:gridCol w:w="1651"/>
        <w:gridCol w:w="825"/>
      </w:tblGrid>
      <w:tr w:rsidR="001E6357" w:rsidRPr="008B5CFA" w:rsidTr="006C0498">
        <w:trPr>
          <w:trHeight w:val="30"/>
        </w:trPr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48" w:name="z198" w:colFirst="0" w:colLast="0"/>
            <w:bookmarkEnd w:id="47"/>
            <w:r w:rsidRPr="008B5CF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Статьи расходов*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0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Стоимость, в тенге</w:t>
            </w:r>
          </w:p>
        </w:tc>
        <w:tc>
          <w:tcPr>
            <w:tcW w:w="6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Всего, в тенге</w:t>
            </w:r>
          </w:p>
        </w:tc>
        <w:tc>
          <w:tcPr>
            <w:tcW w:w="36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Pr="006C0DAE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bookmarkEnd w:id="48"/>
      <w:tr w:rsidR="001E6357" w:rsidRPr="008B5CFA" w:rsidTr="006C0498">
        <w:trPr>
          <w:trHeight w:val="30"/>
        </w:trPr>
        <w:tc>
          <w:tcPr>
            <w:tcW w:w="326" w:type="dxa"/>
            <w:vMerge/>
            <w:vAlign w:val="center"/>
            <w:hideMark/>
          </w:tcPr>
          <w:p w:rsidR="001E6357" w:rsidRDefault="001E6357" w:rsidP="006C0498">
            <w:pPr>
              <w:contextualSpacing/>
              <w:rPr>
                <w:rFonts w:eastAsia="Consolas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1E6357" w:rsidRDefault="001E6357" w:rsidP="006C0498">
            <w:pPr>
              <w:contextualSpacing/>
              <w:rPr>
                <w:rFonts w:eastAsia="Consola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6357" w:rsidRDefault="001E6357" w:rsidP="006C0498">
            <w:pPr>
              <w:contextualSpacing/>
              <w:rPr>
                <w:rFonts w:eastAsia="Consolas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1E6357" w:rsidRDefault="001E6357" w:rsidP="006C0498">
            <w:pPr>
              <w:contextualSpacing/>
              <w:rPr>
                <w:rFonts w:eastAsia="Consolas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1E6357" w:rsidRDefault="001E6357" w:rsidP="006C0498">
            <w:pPr>
              <w:contextualSpacing/>
              <w:rPr>
                <w:rFonts w:eastAsia="Consolas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vMerge/>
            <w:vAlign w:val="center"/>
            <w:hideMark/>
          </w:tcPr>
          <w:p w:rsidR="001E6357" w:rsidRDefault="001E6357" w:rsidP="006C0498">
            <w:pPr>
              <w:contextualSpacing/>
              <w:rPr>
                <w:rFonts w:eastAsia="Consolas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Заявитель (собственный вклад)</w:t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Другие источники </w:t>
            </w:r>
            <w:proofErr w:type="spellStart"/>
            <w:r w:rsidRPr="008B5CFA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Средства гранта</w:t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49" w:name="z200" w:colFirst="0" w:colLast="0"/>
            <w:r w:rsidRPr="008B5C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Административные затраты: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50" w:name="z201" w:colFirst="0" w:colLast="0"/>
            <w:bookmarkEnd w:id="49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1) заработная плата,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51" w:name="z202" w:colFirst="0" w:colLast="0"/>
            <w:bookmarkEnd w:id="50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52" w:name="z203" w:colFirst="0" w:colLast="0"/>
            <w:bookmarkEnd w:id="51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 2) социальный налог и социальные отчисления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53" w:name="z204" w:colFirst="0" w:colLast="0"/>
            <w:bookmarkEnd w:id="52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 3) обязательное медицинское страхование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54" w:name="z205" w:colFirst="0" w:colLast="0"/>
            <w:bookmarkEnd w:id="53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 4) банковские услуги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55" w:name="z206" w:colFirst="0" w:colLast="0"/>
            <w:bookmarkEnd w:id="54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 5) расходы на оплату услуг связи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bookmarkEnd w:id="55"/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6) коммунальные услуги и (или) эксплуатационные расходы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56" w:name="z208" w:colFirst="0" w:colLast="0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 xml:space="preserve"> 7) расходы на оплату аренды за помещения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57" w:name="z209" w:colFirst="0" w:colLast="0"/>
            <w:bookmarkEnd w:id="56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8) расходные материалы, приобретение товаров, необходимых для обслуживания и содержания основных средств и другие запасы,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58" w:name="z210" w:colFirst="0" w:colLast="0"/>
            <w:bookmarkEnd w:id="57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59" w:name="z211" w:colFirst="0" w:colLast="0"/>
            <w:bookmarkEnd w:id="58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9) прочие расходы,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bookmarkEnd w:id="59"/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60" w:name="z213" w:colFirst="0" w:colLast="0"/>
            <w:r w:rsidRPr="008B5C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bookmarkEnd w:id="60"/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61" w:name="z220" w:colFirst="0" w:colLast="0"/>
            <w:r w:rsidRPr="008B5C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Прямые расходы: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62" w:name="z221" w:colFirst="0" w:colLast="0"/>
            <w:bookmarkEnd w:id="61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1) мероприятие 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63" w:name="z222" w:colFirst="0" w:colLast="0"/>
            <w:bookmarkEnd w:id="62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расходы на служебные командировки,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64" w:name="z223" w:colFirst="0" w:colLast="0"/>
            <w:bookmarkEnd w:id="63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суточные (указать количество командировок и человек, человеко- дней)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65" w:name="z224" w:colFirst="0" w:colLast="0"/>
            <w:bookmarkEnd w:id="64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проживание (указать количество командировок и человек, человеко- дней)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66" w:name="z225" w:colFirst="0" w:colLast="0"/>
            <w:bookmarkEnd w:id="65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проезд (расписать количество командировок и человек)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67" w:name="z226" w:colFirst="0" w:colLast="0"/>
            <w:bookmarkEnd w:id="66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приобретение раздаточных материалов,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68" w:name="z227" w:colFirst="0" w:colLast="0"/>
            <w:bookmarkEnd w:id="67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69" w:name="z231" w:colFirst="0" w:colLast="0"/>
            <w:bookmarkEnd w:id="68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расходы по оплате работ и услуг, оказываемых юридическими и физическими лицами,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70" w:name="z232" w:colFirst="0" w:colLast="0"/>
            <w:bookmarkEnd w:id="69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работы и услуги физических лиц,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71" w:name="z233" w:colFirst="0" w:colLast="0"/>
            <w:bookmarkEnd w:id="70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72" w:name="z234" w:colFirst="0" w:colLast="0"/>
            <w:bookmarkEnd w:id="71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color w:val="000000"/>
                <w:sz w:val="24"/>
                <w:szCs w:val="24"/>
              </w:rPr>
              <w:t>работы и услуги юридических лиц, в том числе: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</w:rPr>
            </w:pPr>
            <w:bookmarkStart w:id="73" w:name="z235" w:colFirst="0" w:colLast="0"/>
            <w:bookmarkEnd w:id="72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74" w:name="z236" w:colFirst="0" w:colLast="0"/>
            <w:bookmarkEnd w:id="73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представительские расходы: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75" w:name="z237" w:colFirst="0" w:colLast="0"/>
            <w:bookmarkEnd w:id="74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кофе-брейк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76" w:name="z238" w:colFirst="0" w:colLast="0"/>
            <w:bookmarkEnd w:id="75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77" w:name="z239" w:colFirst="0" w:colLast="0"/>
            <w:bookmarkEnd w:id="76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аренда зала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bookmarkEnd w:id="77"/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78" w:name="z241" w:colFirst="0" w:colLast="0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2) мероприятие 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  <w:tr w:rsidR="001E6357" w:rsidRPr="008B5CFA" w:rsidTr="006C0498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20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bookmarkStart w:id="79" w:name="z242" w:colFirst="0" w:colLast="0"/>
            <w:bookmarkEnd w:id="78"/>
            <w:r w:rsidRPr="008B5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ind w:left="42" w:right="170" w:hanging="22"/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1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57" w:rsidRDefault="001E6357" w:rsidP="006C0498">
            <w:pPr>
              <w:contextualSpacing/>
              <w:jc w:val="both"/>
              <w:rPr>
                <w:rFonts w:eastAsia="Consolas"/>
                <w:sz w:val="24"/>
                <w:szCs w:val="24"/>
                <w:lang w:val="en-US"/>
              </w:rPr>
            </w:pPr>
            <w:r w:rsidRPr="008B5CFA">
              <w:rPr>
                <w:sz w:val="24"/>
                <w:szCs w:val="24"/>
              </w:rPr>
              <w:br/>
            </w:r>
          </w:p>
        </w:tc>
      </w:tr>
    </w:tbl>
    <w:p w:rsidR="001E6357" w:rsidRDefault="001E6357" w:rsidP="001E6357">
      <w:pPr>
        <w:contextualSpacing/>
        <w:jc w:val="both"/>
        <w:rPr>
          <w:rFonts w:eastAsia="Consolas"/>
          <w:sz w:val="24"/>
          <w:szCs w:val="24"/>
        </w:rPr>
      </w:pPr>
      <w:bookmarkStart w:id="80" w:name="z243"/>
      <w:bookmarkEnd w:id="79"/>
      <w:r>
        <w:rPr>
          <w:color w:val="000000"/>
          <w:sz w:val="24"/>
          <w:szCs w:val="24"/>
        </w:rPr>
        <w:t>     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_______________________________                          </w:t>
      </w:r>
      <w:r>
        <w:rPr>
          <w:sz w:val="24"/>
          <w:szCs w:val="24"/>
        </w:rPr>
        <w:br/>
      </w:r>
      <w:bookmarkStart w:id="81" w:name="z244"/>
      <w:bookmarkEnd w:id="80"/>
      <w:r>
        <w:rPr>
          <w:color w:val="000000"/>
          <w:sz w:val="24"/>
          <w:szCs w:val="24"/>
        </w:rPr>
        <w:t>* Расходы расшифровываются по всем мероприятиям согласно календарному плану социального проекта и (или) социальной программы. Смета может не отражать все перечисленные виды расходов, исходя из потребностей социального проекта и (или) социальной программы. Дополнение статьи расходов допускается в зависимости от потребности мероприятий.</w:t>
      </w:r>
      <w:bookmarkEnd w:id="81"/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Pr="005C4072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 w:rsidRPr="005C4072">
        <w:rPr>
          <w:color w:val="000000"/>
          <w:sz w:val="24"/>
          <w:szCs w:val="28"/>
        </w:rPr>
        <w:t>Приложение</w:t>
      </w:r>
      <w:r w:rsidRPr="005C4072">
        <w:rPr>
          <w:color w:val="000000"/>
          <w:sz w:val="24"/>
          <w:szCs w:val="28"/>
          <w:lang w:val="kk-KZ"/>
        </w:rPr>
        <w:t xml:space="preserve"> </w:t>
      </w:r>
      <w:r>
        <w:rPr>
          <w:color w:val="000000"/>
          <w:sz w:val="24"/>
          <w:szCs w:val="28"/>
          <w:lang w:val="kk-KZ"/>
        </w:rPr>
        <w:t>6</w:t>
      </w:r>
    </w:p>
    <w:p w:rsidR="001E6357" w:rsidRPr="005C4072" w:rsidRDefault="001E6357" w:rsidP="001E6357">
      <w:pPr>
        <w:ind w:left="5103"/>
        <w:contextualSpacing/>
        <w:jc w:val="center"/>
        <w:rPr>
          <w:sz w:val="24"/>
          <w:szCs w:val="28"/>
        </w:rPr>
      </w:pPr>
      <w:r w:rsidRPr="005C4072">
        <w:rPr>
          <w:color w:val="000000"/>
          <w:sz w:val="24"/>
          <w:szCs w:val="28"/>
        </w:rPr>
        <w:t xml:space="preserve">к приказу </w:t>
      </w:r>
      <w:r>
        <w:rPr>
          <w:color w:val="000000"/>
          <w:sz w:val="24"/>
          <w:szCs w:val="28"/>
        </w:rPr>
        <w:t>М</w:t>
      </w:r>
      <w:r w:rsidRPr="005C4072">
        <w:rPr>
          <w:color w:val="000000"/>
          <w:sz w:val="24"/>
          <w:szCs w:val="28"/>
        </w:rPr>
        <w:t xml:space="preserve">инистра </w:t>
      </w:r>
      <w:r>
        <w:rPr>
          <w:color w:val="000000"/>
          <w:sz w:val="24"/>
          <w:szCs w:val="28"/>
        </w:rPr>
        <w:t xml:space="preserve">общественного развития </w:t>
      </w:r>
      <w:r w:rsidRPr="005C4072">
        <w:rPr>
          <w:color w:val="000000"/>
          <w:sz w:val="24"/>
          <w:szCs w:val="28"/>
        </w:rPr>
        <w:t>Республики Казахстан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proofErr w:type="gramStart"/>
      <w:r>
        <w:rPr>
          <w:color w:val="000000"/>
          <w:sz w:val="24"/>
          <w:szCs w:val="28"/>
        </w:rPr>
        <w:t>10  августа</w:t>
      </w:r>
      <w:proofErr w:type="gramEnd"/>
      <w:r>
        <w:rPr>
          <w:color w:val="000000"/>
          <w:sz w:val="24"/>
          <w:szCs w:val="28"/>
        </w:rPr>
        <w:t xml:space="preserve">  2018 года </w:t>
      </w:r>
      <w:r>
        <w:rPr>
          <w:color w:val="000000"/>
          <w:sz w:val="24"/>
          <w:szCs w:val="28"/>
        </w:rPr>
        <w:br/>
        <w:t>№ 13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6</w:t>
      </w:r>
    </w:p>
    <w:p w:rsidR="001E6357" w:rsidRPr="005C4072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 Правилам предоставления грантов для неправительственных организаций и осуществления мониторинга за их реализацией</w:t>
      </w: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kk-KZ"/>
        </w:rPr>
        <w:t>Форма</w:t>
      </w:r>
    </w:p>
    <w:p w:rsidR="001E6357" w:rsidRPr="00657EBD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</w:p>
    <w:p w:rsidR="001E6357" w:rsidRPr="00124A74" w:rsidRDefault="001E6357" w:rsidP="001E6357">
      <w:pPr>
        <w:ind w:left="4956"/>
        <w:contextualSpacing/>
        <w:rPr>
          <w:sz w:val="24"/>
          <w:szCs w:val="24"/>
        </w:rPr>
      </w:pPr>
      <w:r w:rsidRPr="00124A74">
        <w:rPr>
          <w:sz w:val="24"/>
          <w:szCs w:val="24"/>
        </w:rPr>
        <w:t>Кому: Некоммерческому акционерному обществу «Центр поддержки гражданских инициатив»</w:t>
      </w:r>
    </w:p>
    <w:p w:rsidR="001E6357" w:rsidRPr="00124A74" w:rsidRDefault="001E6357" w:rsidP="001E6357">
      <w:pPr>
        <w:ind w:left="4956"/>
        <w:contextualSpacing/>
        <w:rPr>
          <w:sz w:val="24"/>
          <w:szCs w:val="24"/>
        </w:rPr>
      </w:pPr>
    </w:p>
    <w:p w:rsidR="001E6357" w:rsidRPr="00124A74" w:rsidRDefault="001E6357" w:rsidP="001E6357">
      <w:pPr>
        <w:ind w:left="4956"/>
        <w:contextualSpacing/>
        <w:rPr>
          <w:sz w:val="24"/>
          <w:szCs w:val="24"/>
        </w:rPr>
      </w:pPr>
      <w:r w:rsidRPr="00124A74">
        <w:rPr>
          <w:sz w:val="24"/>
          <w:szCs w:val="24"/>
        </w:rPr>
        <w:t>От кого: __________________________</w:t>
      </w:r>
    </w:p>
    <w:p w:rsidR="001E6357" w:rsidRPr="00124A74" w:rsidRDefault="001E6357" w:rsidP="001E6357">
      <w:pPr>
        <w:ind w:left="4963"/>
        <w:contextualSpacing/>
        <w:rPr>
          <w:sz w:val="24"/>
          <w:szCs w:val="24"/>
        </w:rPr>
      </w:pPr>
      <w:r w:rsidRPr="00124A74">
        <w:rPr>
          <w:sz w:val="24"/>
          <w:szCs w:val="24"/>
          <w:lang w:val="kk-KZ"/>
        </w:rPr>
        <w:t>(фамилия, имя, отчетство</w:t>
      </w:r>
      <w:r w:rsidRPr="00124A74">
        <w:rPr>
          <w:sz w:val="24"/>
          <w:szCs w:val="24"/>
        </w:rPr>
        <w:t xml:space="preserve"> (при его наличии) эксперта)</w:t>
      </w:r>
    </w:p>
    <w:p w:rsidR="001E6357" w:rsidRPr="00124A74" w:rsidRDefault="001E6357" w:rsidP="001E6357">
      <w:pPr>
        <w:ind w:firstLine="4536"/>
        <w:contextualSpacing/>
        <w:jc w:val="center"/>
        <w:rPr>
          <w:b/>
          <w:sz w:val="24"/>
          <w:szCs w:val="24"/>
        </w:rPr>
      </w:pPr>
    </w:p>
    <w:p w:rsidR="001E6357" w:rsidRPr="00124A74" w:rsidRDefault="001E6357" w:rsidP="001E6357">
      <w:pPr>
        <w:contextualSpacing/>
        <w:rPr>
          <w:b/>
          <w:sz w:val="24"/>
          <w:szCs w:val="24"/>
        </w:rPr>
      </w:pPr>
    </w:p>
    <w:p w:rsidR="001E6357" w:rsidRPr="00C008C2" w:rsidRDefault="001E6357" w:rsidP="001E6357">
      <w:pPr>
        <w:contextualSpacing/>
        <w:jc w:val="center"/>
        <w:rPr>
          <w:sz w:val="24"/>
          <w:szCs w:val="24"/>
        </w:rPr>
      </w:pPr>
      <w:r w:rsidRPr="00C008C2">
        <w:rPr>
          <w:sz w:val="24"/>
          <w:szCs w:val="24"/>
        </w:rPr>
        <w:t>Уведомление</w:t>
      </w:r>
    </w:p>
    <w:p w:rsidR="001E6357" w:rsidRPr="00C008C2" w:rsidRDefault="001E6357" w:rsidP="001E6357">
      <w:pPr>
        <w:contextualSpacing/>
        <w:jc w:val="center"/>
        <w:rPr>
          <w:sz w:val="24"/>
          <w:szCs w:val="24"/>
        </w:rPr>
      </w:pPr>
      <w:r w:rsidRPr="00C008C2">
        <w:rPr>
          <w:sz w:val="24"/>
          <w:szCs w:val="24"/>
        </w:rPr>
        <w:t>о наличии либо об отсутствии (нужное подчеркнуть)</w:t>
      </w:r>
    </w:p>
    <w:p w:rsidR="001E6357" w:rsidRPr="00C008C2" w:rsidRDefault="001E6357" w:rsidP="001E6357">
      <w:pPr>
        <w:contextualSpacing/>
        <w:jc w:val="center"/>
        <w:rPr>
          <w:sz w:val="24"/>
          <w:szCs w:val="24"/>
        </w:rPr>
      </w:pPr>
      <w:r w:rsidRPr="00C008C2">
        <w:rPr>
          <w:sz w:val="24"/>
          <w:szCs w:val="24"/>
        </w:rPr>
        <w:t xml:space="preserve">конфликта интересов </w:t>
      </w:r>
    </w:p>
    <w:p w:rsidR="001E6357" w:rsidRPr="00C008C2" w:rsidRDefault="001E6357" w:rsidP="001E6357">
      <w:pPr>
        <w:contextualSpacing/>
        <w:jc w:val="center"/>
        <w:rPr>
          <w:sz w:val="24"/>
          <w:szCs w:val="24"/>
          <w:lang w:val="kk-KZ"/>
        </w:rPr>
      </w:pPr>
      <w:r w:rsidRPr="00C008C2">
        <w:rPr>
          <w:sz w:val="24"/>
          <w:szCs w:val="24"/>
        </w:rPr>
        <w:t>у члена конкурсной комиссии</w:t>
      </w:r>
      <w:r w:rsidRPr="00C008C2">
        <w:rPr>
          <w:sz w:val="24"/>
          <w:szCs w:val="24"/>
          <w:lang w:val="kk-KZ"/>
        </w:rPr>
        <w:t xml:space="preserve"> с заявителями </w:t>
      </w:r>
    </w:p>
    <w:p w:rsidR="001E6357" w:rsidRPr="00C008C2" w:rsidRDefault="001E6357" w:rsidP="001E6357">
      <w:pPr>
        <w:contextualSpacing/>
        <w:jc w:val="center"/>
        <w:rPr>
          <w:sz w:val="24"/>
          <w:szCs w:val="24"/>
          <w:lang w:val="kk-KZ"/>
        </w:rPr>
      </w:pPr>
      <w:r w:rsidRPr="00C008C2">
        <w:rPr>
          <w:sz w:val="24"/>
          <w:szCs w:val="24"/>
          <w:lang w:val="kk-KZ"/>
        </w:rPr>
        <w:t>конкурса на предоставление грантов</w:t>
      </w:r>
    </w:p>
    <w:p w:rsidR="001E6357" w:rsidRPr="00124A74" w:rsidRDefault="001E6357" w:rsidP="001E6357">
      <w:pPr>
        <w:contextualSpacing/>
        <w:jc w:val="center"/>
        <w:rPr>
          <w:b/>
          <w:sz w:val="24"/>
          <w:szCs w:val="24"/>
        </w:rPr>
      </w:pPr>
    </w:p>
    <w:p w:rsidR="001E6357" w:rsidRPr="00124A74" w:rsidRDefault="001E6357" w:rsidP="001E6357">
      <w:pPr>
        <w:contextualSpacing/>
        <w:jc w:val="center"/>
        <w:rPr>
          <w:b/>
          <w:sz w:val="24"/>
          <w:szCs w:val="24"/>
        </w:rPr>
      </w:pPr>
    </w:p>
    <w:p w:rsidR="001E6357" w:rsidRPr="00124A74" w:rsidRDefault="001E6357" w:rsidP="001E6357">
      <w:pPr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>Я_______________________________________</w:t>
      </w:r>
      <w:r>
        <w:rPr>
          <w:sz w:val="24"/>
          <w:szCs w:val="24"/>
        </w:rPr>
        <w:t>______</w:t>
      </w:r>
      <w:r w:rsidRPr="007D386A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Pr="00124A74">
        <w:rPr>
          <w:sz w:val="24"/>
          <w:szCs w:val="24"/>
        </w:rPr>
        <w:t>, уведомляю</w:t>
      </w:r>
    </w:p>
    <w:p w:rsidR="001E6357" w:rsidRPr="00124A74" w:rsidRDefault="001E6357" w:rsidP="001E6357">
      <w:pPr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  <w:lang w:val="kk-KZ"/>
        </w:rPr>
        <w:t xml:space="preserve">     </w:t>
      </w:r>
      <w:r>
        <w:rPr>
          <w:sz w:val="24"/>
          <w:szCs w:val="24"/>
          <w:lang w:val="kk-KZ"/>
        </w:rPr>
        <w:t xml:space="preserve">               </w:t>
      </w:r>
      <w:r w:rsidRPr="00124A74">
        <w:rPr>
          <w:sz w:val="24"/>
          <w:szCs w:val="24"/>
          <w:lang w:val="kk-KZ"/>
        </w:rPr>
        <w:t>(фамилия, имя, отчество</w:t>
      </w:r>
      <w:r w:rsidRPr="00124A74">
        <w:rPr>
          <w:sz w:val="24"/>
          <w:szCs w:val="24"/>
        </w:rPr>
        <w:t xml:space="preserve"> (при его наличии) эксперта) </w:t>
      </w:r>
    </w:p>
    <w:p w:rsidR="001E6357" w:rsidRPr="00124A74" w:rsidRDefault="001E6357" w:rsidP="001E6357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>□ об отсутствии конфликта интересов с заявителями конкурса на предоставление грантов и обязуюсь при осуществлении своей деятельности в качестве члена конкурсной комиссии неукоснительно следовать принципам справедливости и объективности</w:t>
      </w:r>
    </w:p>
    <w:p w:rsidR="001E6357" w:rsidRPr="00124A74" w:rsidRDefault="001E6357" w:rsidP="001E6357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>□ о наличии конфликта интересов с заявителями конкурса на предоставление грантов</w:t>
      </w:r>
    </w:p>
    <w:p w:rsidR="001E6357" w:rsidRPr="00124A74" w:rsidRDefault="001E6357" w:rsidP="001E6357">
      <w:pPr>
        <w:tabs>
          <w:tab w:val="left" w:pos="1134"/>
        </w:tabs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>(отметить нужное).</w:t>
      </w:r>
    </w:p>
    <w:p w:rsidR="001E6357" w:rsidRDefault="001E6357" w:rsidP="001E6357">
      <w:pPr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 xml:space="preserve">Являетесь ли Вы членом (участником), </w:t>
      </w:r>
      <w:r>
        <w:rPr>
          <w:sz w:val="24"/>
          <w:szCs w:val="24"/>
          <w:lang w:val="kk-KZ"/>
        </w:rPr>
        <w:t xml:space="preserve">действующим </w:t>
      </w:r>
      <w:r w:rsidRPr="00124A74">
        <w:rPr>
          <w:sz w:val="24"/>
          <w:szCs w:val="24"/>
        </w:rPr>
        <w:t>учредителем (нужное подчеркнуть) неправительственной организацией (если да, то указать наименование неправительственной организации):</w:t>
      </w:r>
    </w:p>
    <w:p w:rsidR="001E6357" w:rsidRPr="00480376" w:rsidRDefault="001E6357" w:rsidP="001E6357">
      <w:pPr>
        <w:contextualSpacing/>
        <w:jc w:val="both"/>
      </w:pPr>
      <w:r w:rsidRPr="00480376">
        <w:t xml:space="preserve"> _______________________________________________________________________________</w:t>
      </w:r>
      <w:r>
        <w:t>________________</w:t>
      </w:r>
      <w:r w:rsidRPr="00480376">
        <w:t>.</w:t>
      </w:r>
    </w:p>
    <w:p w:rsidR="001E6357" w:rsidRDefault="001E6357" w:rsidP="001E6357">
      <w:pPr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>Являетесь ли Вы членом органа управления</w:t>
      </w:r>
      <w:r w:rsidRPr="00124A74">
        <w:rPr>
          <w:sz w:val="24"/>
          <w:szCs w:val="24"/>
          <w:lang w:val="kk-KZ"/>
        </w:rPr>
        <w:t xml:space="preserve">, руководителем </w:t>
      </w:r>
      <w:r w:rsidRPr="00124A74">
        <w:rPr>
          <w:sz w:val="24"/>
          <w:szCs w:val="24"/>
        </w:rPr>
        <w:t>неправительственной организации (если да, то указать орган управления, наименование неправительственной организации</w:t>
      </w:r>
      <w:r w:rsidRPr="00124A74" w:rsidDel="00373160">
        <w:rPr>
          <w:sz w:val="24"/>
          <w:szCs w:val="24"/>
        </w:rPr>
        <w:t xml:space="preserve"> </w:t>
      </w:r>
      <w:r w:rsidRPr="00124A74">
        <w:rPr>
          <w:sz w:val="24"/>
          <w:szCs w:val="24"/>
        </w:rPr>
        <w:t>и занимаемую должность):</w:t>
      </w:r>
      <w:r>
        <w:rPr>
          <w:sz w:val="24"/>
          <w:szCs w:val="24"/>
        </w:rPr>
        <w:t xml:space="preserve"> </w:t>
      </w:r>
    </w:p>
    <w:p w:rsidR="001E6357" w:rsidRPr="00480376" w:rsidRDefault="001E6357" w:rsidP="001E6357">
      <w:pPr>
        <w:contextualSpacing/>
        <w:jc w:val="both"/>
      </w:pPr>
      <w:r w:rsidRPr="00480376">
        <w:t>_________________________________________________________________________________</w:t>
      </w:r>
      <w:r>
        <w:t>______________</w:t>
      </w:r>
      <w:r w:rsidRPr="00480376">
        <w:t>.</w:t>
      </w:r>
    </w:p>
    <w:p w:rsidR="001E6357" w:rsidRPr="00480376" w:rsidRDefault="001E6357" w:rsidP="001E6357">
      <w:pPr>
        <w:ind w:firstLine="709"/>
        <w:contextualSpacing/>
        <w:jc w:val="both"/>
      </w:pPr>
      <w:r w:rsidRPr="00124A74">
        <w:rPr>
          <w:sz w:val="24"/>
          <w:szCs w:val="24"/>
        </w:rPr>
        <w:t xml:space="preserve">Получали ли Вы в течение </w:t>
      </w:r>
      <w:proofErr w:type="spellStart"/>
      <w:r w:rsidRPr="00124A74">
        <w:rPr>
          <w:sz w:val="24"/>
          <w:szCs w:val="24"/>
        </w:rPr>
        <w:t>последн</w:t>
      </w:r>
      <w:proofErr w:type="spellEnd"/>
      <w:r>
        <w:rPr>
          <w:sz w:val="24"/>
          <w:szCs w:val="24"/>
          <w:lang w:val="kk-KZ"/>
        </w:rPr>
        <w:t>его года</w:t>
      </w:r>
      <w:r w:rsidRPr="00124A74">
        <w:rPr>
          <w:sz w:val="24"/>
          <w:szCs w:val="24"/>
        </w:rPr>
        <w:t xml:space="preserve"> оплату за оказанные услуги или прямую финансовую поддержку от неправительственной организации (если да, то указать, какие именно услуги и наименование неправительственной организации):</w:t>
      </w:r>
      <w:r>
        <w:rPr>
          <w:sz w:val="24"/>
          <w:szCs w:val="24"/>
        </w:rPr>
        <w:t xml:space="preserve"> </w:t>
      </w:r>
      <w:r w:rsidRPr="00480376">
        <w:t>_________________________________________________________________________________</w:t>
      </w:r>
      <w:r>
        <w:t>______________</w:t>
      </w:r>
      <w:r w:rsidRPr="00480376">
        <w:t>.</w:t>
      </w:r>
    </w:p>
    <w:p w:rsidR="001E6357" w:rsidRPr="00480376" w:rsidRDefault="001E6357" w:rsidP="001E6357">
      <w:pPr>
        <w:ind w:firstLine="709"/>
        <w:contextualSpacing/>
        <w:jc w:val="both"/>
      </w:pPr>
    </w:p>
    <w:p w:rsidR="001E6357" w:rsidRDefault="001E6357" w:rsidP="001E6357">
      <w:pPr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>Имеются ли у Вас близкие родственные связи с работниками неправительственной организации (если да, то указать фамилию, имя, отчество (при его наличии) работника, наименование неправительственной организации, в которой он работает, степень родства):</w:t>
      </w:r>
      <w:r>
        <w:rPr>
          <w:sz w:val="24"/>
          <w:szCs w:val="24"/>
        </w:rPr>
        <w:t xml:space="preserve"> </w:t>
      </w:r>
    </w:p>
    <w:p w:rsidR="001E6357" w:rsidRDefault="001E6357" w:rsidP="001E6357">
      <w:pPr>
        <w:contextualSpacing/>
        <w:jc w:val="both"/>
        <w:rPr>
          <w:sz w:val="24"/>
          <w:szCs w:val="24"/>
        </w:rPr>
      </w:pPr>
      <w:r w:rsidRPr="00480376">
        <w:t>________________________________________________________________________________</w:t>
      </w:r>
      <w:r>
        <w:t>_______________</w:t>
      </w:r>
      <w:r>
        <w:rPr>
          <w:sz w:val="24"/>
          <w:szCs w:val="24"/>
        </w:rPr>
        <w:t>.</w:t>
      </w:r>
    </w:p>
    <w:p w:rsidR="001E6357" w:rsidRPr="00124A74" w:rsidRDefault="001E6357" w:rsidP="001E6357">
      <w:pPr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 xml:space="preserve">Имеются ли у Вас иные потенциальные конфликты интересов (если да, то указать какие): </w:t>
      </w:r>
      <w:r w:rsidRPr="00480376">
        <w:t>_________________________________________________________________________</w:t>
      </w:r>
      <w:r>
        <w:t>________________</w:t>
      </w:r>
      <w:r>
        <w:rPr>
          <w:sz w:val="24"/>
          <w:szCs w:val="24"/>
        </w:rPr>
        <w:t>.</w:t>
      </w:r>
    </w:p>
    <w:p w:rsidR="001E6357" w:rsidRPr="00124A74" w:rsidRDefault="001E6357" w:rsidP="001E6357">
      <w:pPr>
        <w:ind w:firstLine="709"/>
        <w:contextualSpacing/>
        <w:jc w:val="both"/>
        <w:rPr>
          <w:sz w:val="24"/>
          <w:szCs w:val="24"/>
        </w:rPr>
      </w:pPr>
      <w:r w:rsidRPr="00124A74">
        <w:rPr>
          <w:sz w:val="24"/>
          <w:szCs w:val="24"/>
        </w:rPr>
        <w:t xml:space="preserve"> Я подтверждаю, что понимаю политику в отношении конфликта интересов и несу ответственность за достоверность информации при заполнении данного уведомления.</w:t>
      </w:r>
    </w:p>
    <w:p w:rsidR="001E6357" w:rsidRPr="00124A74" w:rsidRDefault="001E6357" w:rsidP="001E6357">
      <w:pPr>
        <w:contextualSpacing/>
        <w:rPr>
          <w:sz w:val="24"/>
          <w:szCs w:val="24"/>
        </w:rPr>
      </w:pPr>
    </w:p>
    <w:p w:rsidR="001E6357" w:rsidRPr="00124A74" w:rsidRDefault="001E6357" w:rsidP="001E6357">
      <w:pPr>
        <w:contextualSpacing/>
        <w:rPr>
          <w:sz w:val="24"/>
          <w:szCs w:val="24"/>
        </w:rPr>
      </w:pPr>
    </w:p>
    <w:p w:rsidR="001E6357" w:rsidRPr="00124A74" w:rsidRDefault="001E6357" w:rsidP="001E6357">
      <w:pPr>
        <w:contextualSpacing/>
        <w:rPr>
          <w:sz w:val="24"/>
          <w:szCs w:val="24"/>
        </w:rPr>
      </w:pPr>
      <w:r w:rsidRPr="00124A74">
        <w:rPr>
          <w:sz w:val="24"/>
          <w:szCs w:val="24"/>
        </w:rPr>
        <w:t>«____» ________________20___год</w:t>
      </w:r>
      <w:r w:rsidRPr="00124A74">
        <w:rPr>
          <w:sz w:val="24"/>
          <w:szCs w:val="24"/>
        </w:rPr>
        <w:tab/>
        <w:t xml:space="preserve">                                     Подпись _________________</w:t>
      </w:r>
    </w:p>
    <w:p w:rsidR="001E6357" w:rsidRPr="00022CE7" w:rsidRDefault="001E6357" w:rsidP="001E6357">
      <w:pPr>
        <w:widowControl w:val="0"/>
        <w:tabs>
          <w:tab w:val="left" w:pos="1134"/>
        </w:tabs>
        <w:ind w:left="709"/>
        <w:contextualSpacing/>
        <w:jc w:val="both"/>
        <w:rPr>
          <w:strike/>
          <w:sz w:val="28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Pr="00DF49E4" w:rsidRDefault="001E6357" w:rsidP="001E6357">
      <w:pPr>
        <w:tabs>
          <w:tab w:val="left" w:pos="5812"/>
        </w:tabs>
        <w:contextualSpacing/>
        <w:rPr>
          <w:color w:val="000000"/>
          <w:sz w:val="24"/>
          <w:szCs w:val="28"/>
        </w:rPr>
      </w:pPr>
    </w:p>
    <w:p w:rsidR="001E6357" w:rsidRPr="005C4072" w:rsidRDefault="001E6357" w:rsidP="001E6357">
      <w:pPr>
        <w:tabs>
          <w:tab w:val="left" w:pos="5812"/>
        </w:tabs>
        <w:ind w:left="5103"/>
        <w:contextualSpacing/>
        <w:jc w:val="center"/>
        <w:rPr>
          <w:color w:val="000000"/>
          <w:sz w:val="24"/>
          <w:szCs w:val="28"/>
          <w:lang w:val="kk-KZ"/>
        </w:rPr>
      </w:pPr>
      <w:r w:rsidRPr="005C4072">
        <w:rPr>
          <w:color w:val="000000"/>
          <w:sz w:val="24"/>
          <w:szCs w:val="28"/>
        </w:rPr>
        <w:t>Приложение</w:t>
      </w:r>
      <w:r w:rsidRPr="005C4072">
        <w:rPr>
          <w:color w:val="000000"/>
          <w:sz w:val="24"/>
          <w:szCs w:val="28"/>
          <w:lang w:val="kk-KZ"/>
        </w:rPr>
        <w:t xml:space="preserve"> </w:t>
      </w:r>
      <w:r>
        <w:rPr>
          <w:color w:val="000000"/>
          <w:sz w:val="24"/>
          <w:szCs w:val="28"/>
          <w:lang w:val="kk-KZ"/>
        </w:rPr>
        <w:t>7</w:t>
      </w:r>
    </w:p>
    <w:p w:rsidR="001E6357" w:rsidRPr="005C4072" w:rsidRDefault="001E6357" w:rsidP="001E6357">
      <w:pPr>
        <w:ind w:left="5103"/>
        <w:contextualSpacing/>
        <w:jc w:val="center"/>
        <w:rPr>
          <w:sz w:val="24"/>
          <w:szCs w:val="28"/>
        </w:rPr>
      </w:pPr>
      <w:r w:rsidRPr="005C4072">
        <w:rPr>
          <w:color w:val="000000"/>
          <w:sz w:val="24"/>
          <w:szCs w:val="28"/>
        </w:rPr>
        <w:t xml:space="preserve"> к приказу </w:t>
      </w:r>
      <w:r>
        <w:rPr>
          <w:color w:val="000000"/>
          <w:sz w:val="24"/>
          <w:szCs w:val="28"/>
        </w:rPr>
        <w:t>М</w:t>
      </w:r>
      <w:r w:rsidRPr="005C4072">
        <w:rPr>
          <w:color w:val="000000"/>
          <w:sz w:val="24"/>
          <w:szCs w:val="28"/>
        </w:rPr>
        <w:t xml:space="preserve">инистра </w:t>
      </w:r>
      <w:r>
        <w:rPr>
          <w:color w:val="000000"/>
          <w:sz w:val="24"/>
          <w:szCs w:val="28"/>
        </w:rPr>
        <w:t xml:space="preserve">общественного развития </w:t>
      </w:r>
      <w:r w:rsidRPr="005C4072">
        <w:rPr>
          <w:color w:val="000000"/>
          <w:sz w:val="24"/>
          <w:szCs w:val="28"/>
        </w:rPr>
        <w:t>Республики Казахстан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proofErr w:type="gramStart"/>
      <w:r>
        <w:rPr>
          <w:color w:val="000000"/>
          <w:sz w:val="24"/>
          <w:szCs w:val="28"/>
        </w:rPr>
        <w:t>10  августа</w:t>
      </w:r>
      <w:proofErr w:type="gramEnd"/>
      <w:r>
        <w:rPr>
          <w:color w:val="000000"/>
          <w:sz w:val="24"/>
          <w:szCs w:val="28"/>
        </w:rPr>
        <w:t xml:space="preserve">  2018 года </w:t>
      </w:r>
      <w:r>
        <w:rPr>
          <w:color w:val="000000"/>
          <w:sz w:val="24"/>
          <w:szCs w:val="28"/>
        </w:rPr>
        <w:br/>
        <w:t>№ 13</w:t>
      </w: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</w:p>
    <w:p w:rsidR="001E6357" w:rsidRDefault="001E6357" w:rsidP="001E6357">
      <w:pPr>
        <w:ind w:left="5103"/>
        <w:contextualSpacing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7</w:t>
      </w:r>
    </w:p>
    <w:p w:rsidR="001E6357" w:rsidRDefault="001E6357" w:rsidP="001E6357">
      <w:pPr>
        <w:ind w:left="5103"/>
        <w:contextualSpacing/>
        <w:jc w:val="center"/>
        <w:rPr>
          <w:b/>
          <w:sz w:val="24"/>
          <w:szCs w:val="24"/>
        </w:rPr>
      </w:pPr>
      <w:r>
        <w:rPr>
          <w:color w:val="000000"/>
          <w:sz w:val="24"/>
          <w:szCs w:val="28"/>
        </w:rPr>
        <w:t>к Правилам предоставления грантов для неправительственных организаций и осуществления мониторинга за их реализацией</w:t>
      </w:r>
    </w:p>
    <w:p w:rsidR="001E6357" w:rsidRPr="006B504F" w:rsidRDefault="001E6357" w:rsidP="001E6357">
      <w:pPr>
        <w:ind w:left="5103"/>
        <w:contextualSpacing/>
        <w:jc w:val="center"/>
        <w:rPr>
          <w:b/>
          <w:sz w:val="24"/>
          <w:szCs w:val="24"/>
        </w:rPr>
      </w:pPr>
    </w:p>
    <w:p w:rsidR="001E6357" w:rsidRPr="00480AB1" w:rsidRDefault="001E6357" w:rsidP="001E6357">
      <w:pPr>
        <w:contextualSpacing/>
        <w:jc w:val="both"/>
        <w:rPr>
          <w:b/>
          <w:sz w:val="24"/>
          <w:szCs w:val="24"/>
        </w:rPr>
      </w:pPr>
    </w:p>
    <w:p w:rsidR="001E6357" w:rsidRPr="00C008C2" w:rsidRDefault="001E6357" w:rsidP="001E6357">
      <w:pPr>
        <w:contextualSpacing/>
        <w:jc w:val="center"/>
        <w:rPr>
          <w:sz w:val="24"/>
          <w:szCs w:val="24"/>
          <w:lang w:val="kk-KZ"/>
        </w:rPr>
      </w:pPr>
      <w:r w:rsidRPr="00C008C2">
        <w:rPr>
          <w:sz w:val="24"/>
          <w:szCs w:val="24"/>
        </w:rPr>
        <w:t xml:space="preserve">Содержание баллов по </w:t>
      </w:r>
      <w:r w:rsidRPr="00C008C2">
        <w:rPr>
          <w:sz w:val="24"/>
          <w:szCs w:val="24"/>
          <w:lang w:val="kk-KZ"/>
        </w:rPr>
        <w:t>показателям</w:t>
      </w:r>
      <w:r w:rsidRPr="00C008C2">
        <w:rPr>
          <w:sz w:val="24"/>
          <w:szCs w:val="24"/>
        </w:rPr>
        <w:t xml:space="preserve"> оценки</w:t>
      </w:r>
      <w:r w:rsidRPr="00C008C2">
        <w:rPr>
          <w:sz w:val="24"/>
          <w:szCs w:val="24"/>
          <w:lang w:val="kk-KZ"/>
        </w:rPr>
        <w:t xml:space="preserve"> заявок</w:t>
      </w:r>
    </w:p>
    <w:p w:rsidR="001E6357" w:rsidRPr="004D7CBA" w:rsidRDefault="001E6357" w:rsidP="001E6357">
      <w:pPr>
        <w:contextualSpacing/>
        <w:jc w:val="both"/>
        <w:rPr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795"/>
        <w:gridCol w:w="753"/>
        <w:gridCol w:w="506"/>
        <w:gridCol w:w="4120"/>
      </w:tblGrid>
      <w:tr w:rsidR="001E6357" w:rsidRPr="00480376" w:rsidTr="006C0498">
        <w:trPr>
          <w:trHeight w:val="66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1E6357" w:rsidRPr="00480376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№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Default="001E6357" w:rsidP="006C0498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1E6357" w:rsidRPr="00480376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  <w:lang w:val="kk-KZ"/>
              </w:rPr>
              <w:t>Показатели</w:t>
            </w:r>
            <w:r w:rsidRPr="00480376">
              <w:rPr>
                <w:sz w:val="24"/>
                <w:szCs w:val="24"/>
              </w:rPr>
              <w:t xml:space="preserve"> оценки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1E6357" w:rsidRPr="00480376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57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1E6357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Расшифровка баллов</w:t>
            </w:r>
          </w:p>
          <w:p w:rsidR="001E6357" w:rsidRPr="00480376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E6357" w:rsidRPr="00480376" w:rsidTr="006C0498">
        <w:trPr>
          <w:trHeight w:val="55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Общий потенциал организации</w:t>
            </w:r>
            <w:r w:rsidRPr="00480376">
              <w:rPr>
                <w:bCs/>
                <w:sz w:val="24"/>
                <w:szCs w:val="24"/>
                <w:lang w:val="kk-KZ"/>
              </w:rPr>
              <w:t>:</w:t>
            </w:r>
          </w:p>
          <w:p w:rsidR="001E6357" w:rsidRDefault="001E6357" w:rsidP="006C0498">
            <w:pPr>
              <w:ind w:left="-37" w:firstLine="283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степень соответствия уставной деятельности организации целям проекта</w:t>
            </w:r>
            <w:r w:rsidRPr="00480376">
              <w:rPr>
                <w:bCs/>
                <w:sz w:val="24"/>
                <w:szCs w:val="24"/>
                <w:lang w:val="kk-KZ"/>
              </w:rPr>
              <w:t>;</w:t>
            </w:r>
          </w:p>
          <w:p w:rsidR="001E6357" w:rsidRDefault="001E6357" w:rsidP="006C0498">
            <w:pPr>
              <w:ind w:left="-37" w:firstLine="283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наличие у заявителя опыта реализации аналогичных социальных проектов и (или) социальных программ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:rsidR="001E6357" w:rsidRDefault="001E6357" w:rsidP="006C0498">
            <w:pPr>
              <w:ind w:left="-37" w:firstLine="283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 xml:space="preserve">значимость </w:t>
            </w:r>
            <w:proofErr w:type="gramStart"/>
            <w:r w:rsidRPr="00480376">
              <w:rPr>
                <w:bCs/>
                <w:sz w:val="24"/>
                <w:szCs w:val="24"/>
              </w:rPr>
              <w:t>результатов</w:t>
            </w:r>
            <w:proofErr w:type="gramEnd"/>
            <w:r w:rsidRPr="00480376">
              <w:rPr>
                <w:bCs/>
                <w:sz w:val="24"/>
                <w:szCs w:val="24"/>
              </w:rPr>
              <w:t xml:space="preserve"> реализованных ранее аналогичных социальных проектов и (или) социальных программ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:rsidR="001E6357" w:rsidRPr="00480376" w:rsidRDefault="001E6357" w:rsidP="006C0498">
            <w:pPr>
              <w:ind w:left="-37" w:firstLine="283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готовность</w:t>
            </w:r>
            <w:r w:rsidRPr="00480376">
              <w:rPr>
                <w:color w:val="000000"/>
                <w:sz w:val="24"/>
                <w:szCs w:val="24"/>
              </w:rPr>
              <w:t xml:space="preserve"> организации к реализации социального проекта и (или) социальной программы)</w:t>
            </w:r>
            <w:r w:rsidRPr="00480376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от 1 до 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</w:pPr>
            <w:r w:rsidRPr="00480376">
              <w:t>Общий потенциал организации полностью не соответствует ни одному из подпунктов показателя</w:t>
            </w:r>
          </w:p>
        </w:tc>
      </w:tr>
      <w:tr w:rsidR="001E6357" w:rsidRPr="00480376" w:rsidTr="006C0498">
        <w:trPr>
          <w:trHeight w:val="55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  <w:rPr>
                <w:lang w:val="kk-KZ"/>
              </w:rPr>
            </w:pPr>
            <w:r w:rsidRPr="00480376">
              <w:t xml:space="preserve">Общий потенциал организации соответствует </w:t>
            </w:r>
            <w:r w:rsidRPr="00480376">
              <w:rPr>
                <w:lang w:val="kk-KZ"/>
              </w:rPr>
              <w:t xml:space="preserve">одному из подпунктов показателя </w:t>
            </w:r>
          </w:p>
        </w:tc>
      </w:tr>
      <w:tr w:rsidR="001E6357" w:rsidRPr="00480376" w:rsidTr="006C0498">
        <w:trPr>
          <w:trHeight w:val="88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</w:pPr>
            <w:r w:rsidRPr="00480376">
              <w:t xml:space="preserve">Общий потенциал организации соответствует </w:t>
            </w:r>
            <w:r w:rsidRPr="00480376">
              <w:rPr>
                <w:lang w:val="kk-KZ"/>
              </w:rPr>
              <w:t>двум подпунктам показателя</w:t>
            </w:r>
          </w:p>
        </w:tc>
      </w:tr>
      <w:tr w:rsidR="001E6357" w:rsidRPr="00480376" w:rsidTr="006C0498">
        <w:trPr>
          <w:trHeight w:val="88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</w:pPr>
            <w:r w:rsidRPr="00480376">
              <w:t xml:space="preserve">Общий потенциал организации соответствует </w:t>
            </w:r>
            <w:r w:rsidRPr="00480376">
              <w:rPr>
                <w:lang w:val="kk-KZ"/>
              </w:rPr>
              <w:t>трем подпунктам показателя</w:t>
            </w:r>
          </w:p>
        </w:tc>
      </w:tr>
      <w:tr w:rsidR="001E6357" w:rsidRPr="00480376" w:rsidTr="006C0498">
        <w:trPr>
          <w:trHeight w:val="601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</w:pPr>
            <w:r w:rsidRPr="00480376">
              <w:t xml:space="preserve">Общий потенциал организации соответствует </w:t>
            </w:r>
            <w:r w:rsidRPr="00480376">
              <w:rPr>
                <w:rStyle w:val="s0"/>
              </w:rPr>
              <w:t>всем подпунктам показателя</w:t>
            </w:r>
            <w:r w:rsidRPr="00480376" w:rsidDel="00D643D7">
              <w:t xml:space="preserve"> </w:t>
            </w:r>
          </w:p>
        </w:tc>
      </w:tr>
      <w:tr w:rsidR="001E6357" w:rsidRPr="00480376" w:rsidTr="006C0498">
        <w:trPr>
          <w:trHeight w:val="49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Опыт и квалификация специалистов, которых планируется задействовать в реализации социального проекта и (или) социальной программы</w:t>
            </w:r>
            <w:r w:rsidRPr="00480376">
              <w:rPr>
                <w:bCs/>
                <w:sz w:val="24"/>
                <w:szCs w:val="24"/>
                <w:lang w:val="kk-KZ"/>
              </w:rPr>
              <w:t xml:space="preserve">: </w:t>
            </w:r>
          </w:p>
          <w:p w:rsidR="001E6357" w:rsidRDefault="001E6357" w:rsidP="006C0498">
            <w:pPr>
              <w:ind w:firstLine="246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специалисты, которых планируется задействовать в реализации социального проекта и (или) социальной программы, обладают практическим опытом, необходимым для эффективной реализации проекта</w:t>
            </w:r>
            <w:r w:rsidRPr="00480376">
              <w:rPr>
                <w:bCs/>
                <w:sz w:val="24"/>
                <w:szCs w:val="24"/>
                <w:lang w:val="kk-KZ"/>
              </w:rPr>
              <w:t>;</w:t>
            </w:r>
          </w:p>
          <w:p w:rsidR="001E6357" w:rsidRDefault="001E6357" w:rsidP="006C0498">
            <w:pPr>
              <w:ind w:firstLine="246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специалисты, которых планируется задействовать в реализации социального проекта и (или) социальной программы обладают квалификацией, необходимой для эффективной реализации проекта</w:t>
            </w:r>
            <w:r w:rsidRPr="00480376">
              <w:rPr>
                <w:bCs/>
                <w:sz w:val="24"/>
                <w:szCs w:val="24"/>
                <w:lang w:val="kk-KZ"/>
              </w:rPr>
              <w:t>;</w:t>
            </w:r>
            <w:r w:rsidRPr="00480376">
              <w:rPr>
                <w:bCs/>
                <w:sz w:val="24"/>
                <w:szCs w:val="24"/>
              </w:rPr>
              <w:t xml:space="preserve"> </w:t>
            </w:r>
          </w:p>
          <w:p w:rsidR="001E6357" w:rsidRPr="00480376" w:rsidRDefault="001E6357" w:rsidP="006C0498">
            <w:pPr>
              <w:ind w:firstLine="246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</w:rPr>
              <w:t>о</w:t>
            </w:r>
            <w:r w:rsidRPr="00480376">
              <w:rPr>
                <w:color w:val="000000"/>
                <w:sz w:val="24"/>
                <w:szCs w:val="24"/>
              </w:rPr>
              <w:t xml:space="preserve">бязанности в социальном проекте и (или) социальной программе </w:t>
            </w:r>
            <w:r w:rsidRPr="00480376">
              <w:rPr>
                <w:bCs/>
                <w:sz w:val="24"/>
                <w:szCs w:val="24"/>
              </w:rPr>
              <w:t>специалистов, которых планируется задействовать в реализации социального проекта и (или) социальной программы, соответствуют их опыту и квалификации</w:t>
            </w:r>
            <w:r w:rsidRPr="00480376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от 1 до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</w:pPr>
            <w:r w:rsidRPr="00480376">
              <w:t xml:space="preserve">Опыт и квалификация специалистов, которых планируется задействовать в реализации социального проекта и (или) социальной программы соответствуют одному из подпунктов показателя </w:t>
            </w:r>
          </w:p>
        </w:tc>
      </w:tr>
      <w:tr w:rsidR="001E6357" w:rsidRPr="00480376" w:rsidTr="006C0498">
        <w:trPr>
          <w:trHeight w:val="49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480376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  <w:rPr>
                <w:lang w:val="kk-KZ"/>
              </w:rPr>
            </w:pPr>
            <w:r w:rsidRPr="00480376">
              <w:t>Опыт и квалификация специалистов, которых планируется задействовать в реализации социального проекта и (или) социальной программы соответствуют двум подпунктам показателя</w:t>
            </w:r>
          </w:p>
        </w:tc>
      </w:tr>
      <w:tr w:rsidR="001E6357" w:rsidRPr="00480376" w:rsidTr="006C0498">
        <w:trPr>
          <w:trHeight w:val="1104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80376">
              <w:rPr>
                <w:bCs/>
                <w:sz w:val="24"/>
                <w:szCs w:val="24"/>
              </w:rPr>
              <w:t>3</w:t>
            </w:r>
          </w:p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</w:pPr>
            <w:r w:rsidRPr="00480376">
              <w:t xml:space="preserve">Опыт и квалификация специалистов, которых планируется задействовать в реализации социального проекта и (или) социальной программы соответствуют трем подпунктам показателя </w:t>
            </w:r>
          </w:p>
        </w:tc>
      </w:tr>
      <w:tr w:rsidR="001E6357" w:rsidRPr="00480376" w:rsidTr="006C0498">
        <w:trPr>
          <w:trHeight w:val="489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3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tabs>
                <w:tab w:val="left" w:pos="-19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Направленность содержания предлагаемого социального проекта и (или) социальной программы на достижение целей, указанным в Плане грантового финансирования:</w:t>
            </w:r>
          </w:p>
          <w:p w:rsidR="001E6357" w:rsidRPr="00480376" w:rsidRDefault="001E6357" w:rsidP="006C0498">
            <w:pPr>
              <w:tabs>
                <w:tab w:val="left" w:pos="239"/>
                <w:tab w:val="left" w:pos="709"/>
              </w:tabs>
              <w:ind w:hanging="182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ab/>
              <w:t xml:space="preserve">    понимание и четкое описание проблемы (текущей ситуации), поддерживаемое статистикой и ссылками на официальные источники;</w:t>
            </w:r>
          </w:p>
          <w:p w:rsidR="001E6357" w:rsidRDefault="001E6357" w:rsidP="006C0498">
            <w:pPr>
              <w:tabs>
                <w:tab w:val="left" w:pos="-19"/>
                <w:tab w:val="left" w:pos="709"/>
              </w:tabs>
              <w:ind w:hanging="182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ab/>
              <w:t xml:space="preserve">    охват бенефициаров и масштаб реализации проекта в соответствии со сепцификой предлагаемого социального проект</w:t>
            </w:r>
            <w:r>
              <w:rPr>
                <w:sz w:val="24"/>
                <w:szCs w:val="24"/>
                <w:lang w:val="kk-KZ"/>
              </w:rPr>
              <w:t xml:space="preserve">а и (или) социальной программы; </w:t>
            </w:r>
          </w:p>
          <w:p w:rsidR="001E6357" w:rsidRDefault="001E6357" w:rsidP="006C0498">
            <w:pPr>
              <w:tabs>
                <w:tab w:val="left" w:pos="-19"/>
                <w:tab w:val="left" w:pos="709"/>
              </w:tabs>
              <w:ind w:firstLine="246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наличие аргументированного объяснения того, как и почему мероприятия, реализуемые в рамках предлагаемого социального проекта и (или) социальной программы приведут к достижению целей предлагаемого социального проекта и (или) социальной программы;</w:t>
            </w:r>
          </w:p>
          <w:p w:rsidR="001E6357" w:rsidRPr="00480376" w:rsidRDefault="001E6357" w:rsidP="006C0498">
            <w:pPr>
              <w:tabs>
                <w:tab w:val="left" w:pos="-19"/>
                <w:tab w:val="left" w:pos="709"/>
              </w:tabs>
              <w:ind w:firstLine="246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наличие плана мониторинга, содержащий количественные и качественные индикаторы, достижение которых приведет к запланированный цели социального проекта и (или) социальной программы;</w:t>
            </w:r>
          </w:p>
          <w:p w:rsidR="001E6357" w:rsidRPr="00480376" w:rsidRDefault="001E6357" w:rsidP="006C0498">
            <w:pPr>
              <w:tabs>
                <w:tab w:val="left" w:pos="-19"/>
                <w:tab w:val="left" w:pos="709"/>
              </w:tabs>
              <w:ind w:firstLine="246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наличие инновационных способов достижения поставленных цели и задач.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от 1 до 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80376">
              <w:rPr>
                <w:rStyle w:val="s0"/>
                <w:sz w:val="24"/>
                <w:szCs w:val="24"/>
              </w:rPr>
              <w:t>Cодержание</w:t>
            </w:r>
            <w:proofErr w:type="spellEnd"/>
            <w:r w:rsidRPr="00480376">
              <w:rPr>
                <w:rStyle w:val="s0"/>
                <w:sz w:val="24"/>
                <w:szCs w:val="24"/>
              </w:rPr>
              <w:t xml:space="preserve"> предлагаемого социального проекта и (или) социальной программы</w:t>
            </w:r>
            <w:r w:rsidRPr="00480376">
              <w:rPr>
                <w:sz w:val="24"/>
                <w:szCs w:val="24"/>
              </w:rPr>
              <w:t xml:space="preserve"> не соответствует </w:t>
            </w:r>
            <w:r w:rsidRPr="00480376">
              <w:rPr>
                <w:sz w:val="24"/>
                <w:szCs w:val="24"/>
                <w:lang w:val="kk-KZ"/>
              </w:rPr>
              <w:t>данному показателю</w:t>
            </w:r>
            <w:r w:rsidRPr="00480376">
              <w:rPr>
                <w:sz w:val="24"/>
                <w:szCs w:val="24"/>
              </w:rPr>
              <w:t xml:space="preserve"> </w:t>
            </w:r>
          </w:p>
        </w:tc>
      </w:tr>
      <w:tr w:rsidR="001E6357" w:rsidRPr="00480376" w:rsidTr="006C0498">
        <w:trPr>
          <w:trHeight w:val="489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tabs>
                <w:tab w:val="left" w:pos="-19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rStyle w:val="s0"/>
                <w:sz w:val="24"/>
                <w:szCs w:val="24"/>
              </w:rPr>
            </w:pPr>
            <w:r w:rsidRPr="00480376">
              <w:rPr>
                <w:rStyle w:val="s0"/>
                <w:sz w:val="24"/>
                <w:szCs w:val="24"/>
                <w:lang w:val="kk-KZ"/>
              </w:rPr>
              <w:t>С</w:t>
            </w:r>
            <w:proofErr w:type="spellStart"/>
            <w:r w:rsidRPr="00480376">
              <w:rPr>
                <w:rStyle w:val="s0"/>
                <w:sz w:val="24"/>
                <w:szCs w:val="24"/>
              </w:rPr>
              <w:t>одержание</w:t>
            </w:r>
            <w:proofErr w:type="spellEnd"/>
            <w:r w:rsidRPr="00480376">
              <w:rPr>
                <w:rStyle w:val="s0"/>
                <w:sz w:val="24"/>
                <w:szCs w:val="24"/>
              </w:rPr>
              <w:t xml:space="preserve"> предлагаемого  социального проекта и (или) социальной программы </w:t>
            </w:r>
            <w:r w:rsidRPr="00480376">
              <w:rPr>
                <w:sz w:val="24"/>
                <w:szCs w:val="24"/>
              </w:rPr>
              <w:t xml:space="preserve">полностью </w:t>
            </w:r>
            <w:r w:rsidRPr="00480376">
              <w:rPr>
                <w:rStyle w:val="s0"/>
                <w:sz w:val="24"/>
                <w:szCs w:val="24"/>
              </w:rPr>
              <w:t xml:space="preserve">соответствует </w:t>
            </w:r>
            <w:r w:rsidRPr="00480376">
              <w:rPr>
                <w:rStyle w:val="s0"/>
                <w:sz w:val="24"/>
                <w:szCs w:val="24"/>
                <w:lang w:val="kk-KZ"/>
              </w:rPr>
              <w:t>одному</w:t>
            </w:r>
            <w:r w:rsidRPr="00480376">
              <w:rPr>
                <w:rStyle w:val="s0"/>
                <w:sz w:val="24"/>
                <w:szCs w:val="24"/>
              </w:rPr>
              <w:t xml:space="preserve"> из пяти  подпунктов показателя</w:t>
            </w:r>
          </w:p>
        </w:tc>
      </w:tr>
      <w:tr w:rsidR="001E6357" w:rsidRPr="00480376" w:rsidTr="006C0498">
        <w:trPr>
          <w:trHeight w:val="42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rStyle w:val="s0"/>
                <w:sz w:val="24"/>
                <w:szCs w:val="24"/>
                <w:lang w:val="kk-KZ"/>
              </w:rPr>
              <w:t>С</w:t>
            </w:r>
            <w:proofErr w:type="spellStart"/>
            <w:r w:rsidRPr="00480376">
              <w:rPr>
                <w:rStyle w:val="s0"/>
                <w:sz w:val="24"/>
                <w:szCs w:val="24"/>
              </w:rPr>
              <w:t>одержание</w:t>
            </w:r>
            <w:proofErr w:type="spellEnd"/>
            <w:r w:rsidRPr="00480376">
              <w:rPr>
                <w:rStyle w:val="s0"/>
                <w:sz w:val="24"/>
                <w:szCs w:val="24"/>
              </w:rPr>
              <w:t xml:space="preserve"> предлагаемого  социального проекта и (или) социальной программы </w:t>
            </w:r>
            <w:r w:rsidRPr="00480376">
              <w:rPr>
                <w:sz w:val="24"/>
                <w:szCs w:val="24"/>
              </w:rPr>
              <w:t xml:space="preserve">полностью </w:t>
            </w:r>
            <w:r w:rsidRPr="00480376">
              <w:rPr>
                <w:rStyle w:val="s0"/>
                <w:sz w:val="24"/>
                <w:szCs w:val="24"/>
              </w:rPr>
              <w:t xml:space="preserve">соответствует </w:t>
            </w:r>
            <w:r w:rsidRPr="00480376">
              <w:rPr>
                <w:rStyle w:val="s0"/>
                <w:sz w:val="24"/>
                <w:szCs w:val="24"/>
                <w:lang w:val="kk-KZ"/>
              </w:rPr>
              <w:t>двум</w:t>
            </w:r>
            <w:r w:rsidRPr="00480376">
              <w:rPr>
                <w:rStyle w:val="s0"/>
                <w:sz w:val="24"/>
                <w:szCs w:val="24"/>
              </w:rPr>
              <w:t xml:space="preserve"> из пяти  подпунктов показателя</w:t>
            </w:r>
          </w:p>
        </w:tc>
      </w:tr>
      <w:tr w:rsidR="001E6357" w:rsidRPr="00480376" w:rsidTr="006C0498">
        <w:trPr>
          <w:trHeight w:val="42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rStyle w:val="s0"/>
                <w:sz w:val="24"/>
                <w:szCs w:val="24"/>
                <w:lang w:val="kk-KZ"/>
              </w:rPr>
            </w:pPr>
            <w:r w:rsidRPr="00480376">
              <w:rPr>
                <w:rStyle w:val="s0"/>
                <w:sz w:val="24"/>
                <w:szCs w:val="24"/>
                <w:lang w:val="kk-KZ"/>
              </w:rPr>
              <w:t>С</w:t>
            </w:r>
            <w:proofErr w:type="spellStart"/>
            <w:r w:rsidRPr="00480376">
              <w:rPr>
                <w:rStyle w:val="s0"/>
                <w:sz w:val="24"/>
                <w:szCs w:val="24"/>
              </w:rPr>
              <w:t>одержание</w:t>
            </w:r>
            <w:proofErr w:type="spellEnd"/>
            <w:r w:rsidRPr="00480376">
              <w:rPr>
                <w:rStyle w:val="s0"/>
                <w:sz w:val="24"/>
                <w:szCs w:val="24"/>
              </w:rPr>
              <w:t xml:space="preserve"> предлагаемого  социального проекта и (или) социальной программы </w:t>
            </w:r>
            <w:r w:rsidRPr="00480376">
              <w:rPr>
                <w:sz w:val="24"/>
                <w:szCs w:val="24"/>
              </w:rPr>
              <w:t xml:space="preserve">полностью </w:t>
            </w:r>
            <w:r w:rsidRPr="00480376">
              <w:rPr>
                <w:rStyle w:val="s0"/>
                <w:sz w:val="24"/>
                <w:szCs w:val="24"/>
              </w:rPr>
              <w:t>соответствует трем из пяти  подпунктов показателя</w:t>
            </w:r>
          </w:p>
        </w:tc>
      </w:tr>
      <w:tr w:rsidR="001E6357" w:rsidRPr="00480376" w:rsidTr="006C0498">
        <w:trPr>
          <w:trHeight w:val="400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5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rStyle w:val="s0"/>
                <w:sz w:val="24"/>
                <w:szCs w:val="24"/>
                <w:lang w:val="kk-KZ"/>
              </w:rPr>
              <w:t>С</w:t>
            </w:r>
            <w:proofErr w:type="spellStart"/>
            <w:r w:rsidRPr="00480376">
              <w:rPr>
                <w:rStyle w:val="s0"/>
                <w:sz w:val="24"/>
                <w:szCs w:val="24"/>
              </w:rPr>
              <w:t>одержание</w:t>
            </w:r>
            <w:proofErr w:type="spellEnd"/>
            <w:r w:rsidRPr="00480376">
              <w:rPr>
                <w:rStyle w:val="s0"/>
                <w:sz w:val="24"/>
                <w:szCs w:val="24"/>
              </w:rPr>
              <w:t xml:space="preserve"> предлагаемого  социального проекта и (или) социальной программы </w:t>
            </w:r>
            <w:r w:rsidRPr="00480376">
              <w:rPr>
                <w:sz w:val="24"/>
                <w:szCs w:val="24"/>
              </w:rPr>
              <w:t>полностью</w:t>
            </w:r>
            <w:r w:rsidRPr="00480376">
              <w:rPr>
                <w:rStyle w:val="s0"/>
                <w:sz w:val="24"/>
                <w:szCs w:val="24"/>
              </w:rPr>
              <w:t xml:space="preserve"> соответствует четырем из пяти  подпунктов показателя</w:t>
            </w:r>
          </w:p>
        </w:tc>
      </w:tr>
      <w:tr w:rsidR="001E6357" w:rsidRPr="00480376" w:rsidTr="006C0498">
        <w:trPr>
          <w:trHeight w:val="160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rStyle w:val="s0"/>
                <w:sz w:val="24"/>
                <w:szCs w:val="24"/>
                <w:lang w:val="kk-KZ"/>
              </w:rPr>
            </w:pPr>
            <w:proofErr w:type="spellStart"/>
            <w:r w:rsidRPr="00480376">
              <w:rPr>
                <w:rStyle w:val="s0"/>
                <w:sz w:val="24"/>
                <w:szCs w:val="24"/>
              </w:rPr>
              <w:t>Cодержание</w:t>
            </w:r>
            <w:proofErr w:type="spellEnd"/>
            <w:r w:rsidRPr="00480376">
              <w:rPr>
                <w:rStyle w:val="s0"/>
                <w:sz w:val="24"/>
                <w:szCs w:val="24"/>
              </w:rPr>
              <w:t xml:space="preserve"> предлагаемого социального проекта и (или) социальной программы </w:t>
            </w:r>
            <w:r w:rsidRPr="00480376">
              <w:rPr>
                <w:rStyle w:val="s0"/>
                <w:sz w:val="24"/>
                <w:szCs w:val="24"/>
                <w:lang w:val="kk-KZ"/>
              </w:rPr>
              <w:t xml:space="preserve">не </w:t>
            </w:r>
            <w:r w:rsidRPr="00480376">
              <w:rPr>
                <w:rStyle w:val="s0"/>
                <w:sz w:val="24"/>
                <w:szCs w:val="24"/>
              </w:rPr>
              <w:t>полностью соответствует всем подпунктам показателя</w:t>
            </w:r>
            <w:r w:rsidRPr="00480376">
              <w:rPr>
                <w:rStyle w:val="s0"/>
                <w:sz w:val="24"/>
                <w:szCs w:val="24"/>
                <w:lang w:val="kk-KZ"/>
              </w:rPr>
              <w:t xml:space="preserve"> </w:t>
            </w:r>
          </w:p>
        </w:tc>
      </w:tr>
      <w:tr w:rsidR="001E6357" w:rsidRPr="00480376" w:rsidTr="006C0498">
        <w:trPr>
          <w:trHeight w:val="40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7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80376">
              <w:rPr>
                <w:rStyle w:val="s0"/>
                <w:sz w:val="24"/>
                <w:szCs w:val="24"/>
              </w:rPr>
              <w:t>Cодержание</w:t>
            </w:r>
            <w:proofErr w:type="spellEnd"/>
            <w:r w:rsidRPr="00480376">
              <w:rPr>
                <w:rStyle w:val="s0"/>
                <w:sz w:val="24"/>
                <w:szCs w:val="24"/>
              </w:rPr>
              <w:t xml:space="preserve"> предлагаемого социального проекта и (или) социальной программы полностью соответствует всем подпунктам показателя</w:t>
            </w:r>
          </w:p>
        </w:tc>
      </w:tr>
      <w:tr w:rsidR="001E6357" w:rsidRPr="00480376" w:rsidTr="006C0498">
        <w:trPr>
          <w:trHeight w:val="180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4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</w:rPr>
              <w:t>Значимость, достижимость результатов и обеспечение устойчивости социального проекта и (или) социальной программы</w:t>
            </w:r>
            <w:r w:rsidRPr="00480376">
              <w:rPr>
                <w:sz w:val="24"/>
                <w:szCs w:val="24"/>
                <w:lang w:val="kk-KZ"/>
              </w:rPr>
              <w:t>:</w:t>
            </w:r>
          </w:p>
          <w:p w:rsidR="001E6357" w:rsidRPr="00480376" w:rsidRDefault="001E6357" w:rsidP="006C0498">
            <w:pPr>
              <w:ind w:firstLine="246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480376">
              <w:rPr>
                <w:sz w:val="24"/>
                <w:szCs w:val="24"/>
                <w:lang w:val="kk-KZ"/>
              </w:rPr>
              <w:t xml:space="preserve">четко представлена роль организации в обеспечении устойчивости </w:t>
            </w:r>
            <w:r w:rsidRPr="00480376">
              <w:rPr>
                <w:sz w:val="24"/>
                <w:szCs w:val="24"/>
              </w:rPr>
              <w:t>социального проекта и (или) социальной программы</w:t>
            </w:r>
            <w:r w:rsidRPr="00480376">
              <w:rPr>
                <w:sz w:val="24"/>
                <w:szCs w:val="24"/>
                <w:lang w:val="kk-KZ"/>
              </w:rPr>
              <w:t>;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 xml:space="preserve">     п</w:t>
            </w:r>
            <w:proofErr w:type="spellStart"/>
            <w:r w:rsidRPr="00480376">
              <w:rPr>
                <w:sz w:val="24"/>
                <w:szCs w:val="24"/>
              </w:rPr>
              <w:t>ланируемые</w:t>
            </w:r>
            <w:proofErr w:type="spellEnd"/>
            <w:r w:rsidRPr="00480376">
              <w:rPr>
                <w:sz w:val="24"/>
                <w:szCs w:val="24"/>
              </w:rPr>
              <w:t xml:space="preserve"> результаты реалистичны и могут быть достигнуты в рамках предлагаемого социального проекта и (или) социальной программы</w:t>
            </w:r>
            <w:r w:rsidRPr="00480376">
              <w:rPr>
                <w:sz w:val="24"/>
                <w:szCs w:val="24"/>
                <w:lang w:val="kk-KZ"/>
              </w:rPr>
              <w:t>;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 xml:space="preserve">     п</w:t>
            </w:r>
            <w:proofErr w:type="spellStart"/>
            <w:r w:rsidRPr="00480376">
              <w:rPr>
                <w:sz w:val="24"/>
                <w:szCs w:val="24"/>
              </w:rPr>
              <w:t>ланируемые</w:t>
            </w:r>
            <w:proofErr w:type="spellEnd"/>
            <w:r w:rsidRPr="00480376">
              <w:rPr>
                <w:sz w:val="24"/>
                <w:szCs w:val="24"/>
              </w:rPr>
              <w:t xml:space="preserve"> результаты имеют практическую значимость</w:t>
            </w:r>
            <w:r w:rsidRPr="00480376">
              <w:rPr>
                <w:sz w:val="24"/>
                <w:szCs w:val="24"/>
                <w:lang w:val="kk-KZ"/>
              </w:rPr>
              <w:t>;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80376">
              <w:rPr>
                <w:sz w:val="24"/>
                <w:szCs w:val="24"/>
                <w:lang w:val="kk-KZ"/>
              </w:rPr>
              <w:t xml:space="preserve"> четко описана </w:t>
            </w:r>
            <w:r w:rsidRPr="00480376">
              <w:rPr>
                <w:rStyle w:val="s0"/>
                <w:sz w:val="24"/>
                <w:szCs w:val="24"/>
              </w:rPr>
              <w:t>возможность продолжения деятельности после окончания финансирования и (или) продвижения результатов</w:t>
            </w:r>
            <w:r w:rsidRPr="00480376">
              <w:rPr>
                <w:rStyle w:val="s0"/>
                <w:sz w:val="24"/>
                <w:szCs w:val="24"/>
                <w:lang w:val="kk-KZ"/>
              </w:rPr>
              <w:t>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от 1 до 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  <w:rPr>
                <w:color w:val="000000"/>
                <w:lang w:val="kk-KZ"/>
              </w:rPr>
            </w:pPr>
            <w:r w:rsidRPr="00480376">
              <w:t xml:space="preserve">Значимость, достижимость результатов и обеспечение устойчивости социального проекта и (или) социальной программы </w:t>
            </w:r>
            <w:r w:rsidRPr="00480376">
              <w:rPr>
                <w:bCs/>
              </w:rPr>
              <w:t>полностью не соответствует ни одному из подпунктов показателя</w:t>
            </w:r>
            <w:r w:rsidRPr="00480376" w:rsidDel="0041223F">
              <w:rPr>
                <w:rStyle w:val="s0"/>
              </w:rPr>
              <w:t xml:space="preserve"> </w:t>
            </w:r>
          </w:p>
        </w:tc>
      </w:tr>
      <w:tr w:rsidR="001E6357" w:rsidRPr="00480376" w:rsidTr="006C0498">
        <w:trPr>
          <w:trHeight w:val="1748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  <w:rPr>
                <w:rStyle w:val="s0"/>
              </w:rPr>
            </w:pPr>
            <w:r w:rsidRPr="00480376">
              <w:t xml:space="preserve">Значимость, достижимость результатов и обеспечение устойчивости социального проекта и (или) социальной программы </w:t>
            </w:r>
            <w:r w:rsidRPr="00480376">
              <w:rPr>
                <w:bCs/>
              </w:rPr>
              <w:t>соответствует одному из подпунктов показателя</w:t>
            </w:r>
            <w:r w:rsidRPr="00480376" w:rsidDel="0041223F">
              <w:rPr>
                <w:rStyle w:val="s0"/>
              </w:rPr>
              <w:t xml:space="preserve"> </w:t>
            </w:r>
          </w:p>
        </w:tc>
      </w:tr>
      <w:tr w:rsidR="001E6357" w:rsidRPr="00480376" w:rsidTr="006C0498">
        <w:trPr>
          <w:trHeight w:val="48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  <w:rPr>
                <w:color w:val="000000"/>
                <w:lang w:val="kk-KZ"/>
              </w:rPr>
            </w:pPr>
            <w:r w:rsidRPr="00480376">
              <w:t xml:space="preserve">Значимость, достижимость результатов и обеспечение устойчивости социального проекта и (или) социальной программы </w:t>
            </w:r>
            <w:r w:rsidRPr="00480376">
              <w:rPr>
                <w:bCs/>
              </w:rPr>
              <w:t>соответствует двум подпунктам показателя</w:t>
            </w:r>
            <w:r w:rsidRPr="00480376" w:rsidDel="0041223F">
              <w:rPr>
                <w:rStyle w:val="s0"/>
              </w:rPr>
              <w:t xml:space="preserve"> </w:t>
            </w:r>
          </w:p>
        </w:tc>
      </w:tr>
      <w:tr w:rsidR="001E6357" w:rsidRPr="00480376" w:rsidTr="006C0498">
        <w:trPr>
          <w:trHeight w:val="48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  <w:rPr>
                <w:rStyle w:val="s0"/>
                <w:lang w:val="kk-KZ"/>
              </w:rPr>
            </w:pPr>
            <w:r w:rsidRPr="00480376">
              <w:t xml:space="preserve">Значимость, достижимость результатов и обеспечение устойчивости социального проекта и (или) социальной программы </w:t>
            </w:r>
            <w:r w:rsidRPr="00480376">
              <w:rPr>
                <w:bCs/>
              </w:rPr>
              <w:t>соответствует трем подпунктам показателя</w:t>
            </w:r>
          </w:p>
        </w:tc>
      </w:tr>
      <w:tr w:rsidR="001E6357" w:rsidRPr="00480376" w:rsidTr="006C0498">
        <w:trPr>
          <w:trHeight w:val="1705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5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pStyle w:val="a8"/>
              <w:contextualSpacing/>
              <w:jc w:val="both"/>
            </w:pPr>
            <w:r w:rsidRPr="00480376">
              <w:t xml:space="preserve">Значимость, достижимость результатов и обеспечение устойчивости социального проекта и (или) социальной программы </w:t>
            </w:r>
            <w:r w:rsidRPr="00480376">
              <w:rPr>
                <w:bCs/>
              </w:rPr>
              <w:t xml:space="preserve">соответствует всем подпунктам показателя </w:t>
            </w:r>
            <w:r w:rsidRPr="00480376" w:rsidDel="006D7498">
              <w:t xml:space="preserve"> </w:t>
            </w:r>
          </w:p>
        </w:tc>
      </w:tr>
      <w:tr w:rsidR="001E6357" w:rsidRPr="00480376" w:rsidTr="006C0498">
        <w:trPr>
          <w:trHeight w:val="7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5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</w:rPr>
              <w:t>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</w:t>
            </w:r>
            <w:r w:rsidRPr="00480376">
              <w:rPr>
                <w:sz w:val="24"/>
                <w:szCs w:val="24"/>
                <w:lang w:val="kk-KZ"/>
              </w:rPr>
              <w:t>: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 xml:space="preserve">    представленные в смете расходы обоснованы и реалистичны;</w:t>
            </w:r>
          </w:p>
          <w:p w:rsidR="001E6357" w:rsidRPr="00480376" w:rsidRDefault="001E6357" w:rsidP="006C0498">
            <w:pPr>
              <w:tabs>
                <w:tab w:val="left" w:pos="24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 xml:space="preserve">    представленные сроки реализации проекта обоснованы и реалистичны;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 xml:space="preserve">    представленные в смете расходы соответствуют </w:t>
            </w:r>
            <w:r w:rsidRPr="00480376">
              <w:rPr>
                <w:sz w:val="24"/>
                <w:szCs w:val="24"/>
              </w:rPr>
              <w:t>деятельности социального проекта и (или) социальной программы</w:t>
            </w:r>
            <w:r w:rsidRPr="00480376">
              <w:rPr>
                <w:sz w:val="24"/>
                <w:szCs w:val="24"/>
                <w:lang w:val="kk-KZ"/>
              </w:rPr>
              <w:t>;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 xml:space="preserve">   с</w:t>
            </w:r>
            <w:r w:rsidRPr="00480376">
              <w:rPr>
                <w:sz w:val="24"/>
                <w:szCs w:val="24"/>
              </w:rPr>
              <w:t>роки реализации социального проекта и (или) социальной программы, соответствуют деятельности социального проекта и (или) социальной программы</w:t>
            </w:r>
            <w:r w:rsidRPr="00480376">
              <w:rPr>
                <w:sz w:val="24"/>
                <w:szCs w:val="24"/>
                <w:lang w:val="kk-KZ"/>
              </w:rPr>
              <w:t>.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от 1 до 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</w:rPr>
              <w:t xml:space="preserve">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</w:t>
            </w:r>
            <w:r w:rsidRPr="00480376">
              <w:rPr>
                <w:bCs/>
                <w:sz w:val="24"/>
                <w:szCs w:val="24"/>
              </w:rPr>
              <w:t>полностью не соответствует ни одному из подпунктов показателя</w:t>
            </w:r>
            <w:r w:rsidRPr="00480376" w:rsidDel="0041223F">
              <w:rPr>
                <w:rStyle w:val="s0"/>
                <w:sz w:val="24"/>
                <w:szCs w:val="24"/>
              </w:rPr>
              <w:t xml:space="preserve"> </w:t>
            </w:r>
          </w:p>
        </w:tc>
      </w:tr>
      <w:tr w:rsidR="001E6357" w:rsidRPr="00480376" w:rsidTr="006C0498">
        <w:trPr>
          <w:trHeight w:val="72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 xml:space="preserve">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</w:t>
            </w:r>
            <w:r w:rsidRPr="00480376">
              <w:rPr>
                <w:bCs/>
                <w:sz w:val="24"/>
                <w:szCs w:val="24"/>
              </w:rPr>
              <w:t>полностью соответствует одному из подпунктов показателя</w:t>
            </w:r>
            <w:r w:rsidRPr="00480376" w:rsidDel="0041223F">
              <w:rPr>
                <w:rStyle w:val="s0"/>
                <w:sz w:val="24"/>
                <w:szCs w:val="24"/>
              </w:rPr>
              <w:t xml:space="preserve"> </w:t>
            </w:r>
          </w:p>
        </w:tc>
      </w:tr>
      <w:tr w:rsidR="001E6357" w:rsidRPr="00480376" w:rsidTr="006C0498">
        <w:trPr>
          <w:trHeight w:val="930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 xml:space="preserve">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</w:t>
            </w:r>
            <w:r w:rsidRPr="00480376">
              <w:rPr>
                <w:bCs/>
                <w:sz w:val="24"/>
                <w:szCs w:val="24"/>
              </w:rPr>
              <w:t>полностью соответствует двум из подпунктов показателя</w:t>
            </w:r>
            <w:r w:rsidRPr="00480376" w:rsidDel="0041223F">
              <w:rPr>
                <w:rStyle w:val="s0"/>
                <w:sz w:val="24"/>
                <w:szCs w:val="24"/>
              </w:rPr>
              <w:t xml:space="preserve"> </w:t>
            </w:r>
          </w:p>
        </w:tc>
      </w:tr>
      <w:tr w:rsidR="001E6357" w:rsidRPr="00480376" w:rsidTr="006C0498">
        <w:trPr>
          <w:trHeight w:val="930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 xml:space="preserve">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</w:t>
            </w:r>
            <w:r w:rsidRPr="00480376">
              <w:rPr>
                <w:bCs/>
                <w:sz w:val="24"/>
                <w:szCs w:val="24"/>
              </w:rPr>
              <w:t>полностью соответствует трем из подпунктов показателя</w:t>
            </w:r>
            <w:r w:rsidRPr="00480376" w:rsidDel="0041223F">
              <w:rPr>
                <w:rStyle w:val="s0"/>
                <w:sz w:val="24"/>
                <w:szCs w:val="24"/>
              </w:rPr>
              <w:t xml:space="preserve"> </w:t>
            </w:r>
          </w:p>
        </w:tc>
      </w:tr>
      <w:tr w:rsidR="001E6357" w:rsidRPr="00480376" w:rsidTr="006C0498">
        <w:trPr>
          <w:trHeight w:val="81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5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 xml:space="preserve">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</w:t>
            </w:r>
            <w:r w:rsidRPr="00480376">
              <w:rPr>
                <w:bCs/>
                <w:sz w:val="24"/>
                <w:szCs w:val="24"/>
              </w:rPr>
              <w:t>полностью соответствует всем подпунктам показателя</w:t>
            </w:r>
            <w:r w:rsidRPr="00480376" w:rsidDel="0041223F">
              <w:rPr>
                <w:rStyle w:val="s0"/>
                <w:sz w:val="24"/>
                <w:szCs w:val="24"/>
              </w:rPr>
              <w:t xml:space="preserve"> </w:t>
            </w:r>
          </w:p>
        </w:tc>
      </w:tr>
      <w:tr w:rsidR="001E6357" w:rsidRPr="00480376" w:rsidTr="006C0498">
        <w:trPr>
          <w:trHeight w:val="176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6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80376">
              <w:rPr>
                <w:sz w:val="24"/>
                <w:szCs w:val="24"/>
              </w:rPr>
              <w:t>В случае предоставления государственных грантов за счет средств местного бюджета – опыт работы неправительственной организации в соответствующем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регионе</w:t>
            </w:r>
            <w:r w:rsidRPr="0048037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center"/>
              <w:rPr>
                <w:sz w:val="24"/>
                <w:szCs w:val="24"/>
              </w:rPr>
            </w:pPr>
            <w:r w:rsidRPr="00480376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Заявитель</w:t>
            </w:r>
            <w:r w:rsidRPr="00480376">
              <w:rPr>
                <w:sz w:val="24"/>
                <w:szCs w:val="24"/>
                <w:lang w:val="kk-KZ"/>
              </w:rPr>
              <w:t xml:space="preserve"> имеет опыт работы</w:t>
            </w:r>
            <w:r>
              <w:rPr>
                <w:sz w:val="24"/>
                <w:szCs w:val="24"/>
                <w:lang w:val="kk-KZ"/>
              </w:rPr>
              <w:t xml:space="preserve"> в соответствующем регионе</w:t>
            </w:r>
            <w:r w:rsidRPr="00480376">
              <w:rPr>
                <w:sz w:val="24"/>
                <w:szCs w:val="24"/>
                <w:lang w:val="kk-KZ"/>
              </w:rPr>
              <w:t xml:space="preserve"> </w:t>
            </w:r>
          </w:p>
          <w:p w:rsidR="001E6357" w:rsidRPr="00480376" w:rsidRDefault="001E6357" w:rsidP="006C0498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1E6357" w:rsidRPr="00480376" w:rsidRDefault="001E6357" w:rsidP="001E6357">
      <w:pPr>
        <w:contextualSpacing/>
        <w:rPr>
          <w:sz w:val="28"/>
          <w:szCs w:val="28"/>
        </w:rPr>
      </w:pPr>
    </w:p>
    <w:p w:rsidR="001E6357" w:rsidRDefault="001E6357" w:rsidP="001E6357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</w:t>
      </w:r>
    </w:p>
    <w:p w:rsidR="001E6357" w:rsidRDefault="001E6357" w:rsidP="001E6357">
      <w:pPr>
        <w:rPr>
          <w:color w:val="3399FF"/>
          <w:lang w:val="kk-KZ"/>
        </w:rPr>
      </w:pPr>
    </w:p>
    <w:p w:rsidR="001E6357" w:rsidRDefault="001E6357" w:rsidP="001E6357">
      <w:pPr>
        <w:rPr>
          <w:color w:val="3399FF"/>
          <w:lang w:val="kk-KZ"/>
        </w:rPr>
      </w:pPr>
    </w:p>
    <w:p w:rsidR="001E6357" w:rsidRPr="00D31102" w:rsidRDefault="001E6357" w:rsidP="001E6357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</w:t>
      </w:r>
    </w:p>
    <w:p w:rsidR="001E6357" w:rsidRDefault="001E6357" w:rsidP="00934587">
      <w:pPr>
        <w:rPr>
          <w:color w:val="3399FF"/>
          <w:lang w:val="kk-KZ"/>
        </w:rPr>
      </w:pPr>
    </w:p>
    <w:p>
      <w:pPr>
        <w:jc w:val="left"/>
      </w:pPr>
      <w:pPr>
        <w:spacing w:after="0"/>
      </w:pP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Нормативтік құқықтық акті 28.08.2018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тіркеудің тізіліміне № 17311 болып енгізілді</w:t>
      </w:r>
    </w:p>
    <w:p>
      <w:pPr>
        <w:jc w:val="left"/>
      </w:pPr>
      <w:pPr>
        <w:spacing w:after="0"/>
      </w:pPr>
    </w:p>
    <w:p>
      <w:pPr>
        <w:jc w:val="left"/>
      </w:pPr>
      <w:pPr>
        <w:spacing w:after="0" w:before="0"/>
      </w:pPr>
      <w:r>
        <w:rPr>
          <w:rFonts w:ascii="Times New Roman"/>
          <w:i w:val="true"/>
          <w:sz w:val="20"/>
          <w:u w:val="single"/>
        </w:rPr>
        <w:t>Результаты согласования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общественного развития РК - Заместитель директора Ерболат Мылтықбайұлы Ерімбет, 27.08.2018 11:09:43, положительный результат проверки ЭЦП</w:t>
      </w:r>
    </w:p>
    <w:p>
      <w:pPr>
        <w:jc w:val="left"/>
      </w:pPr>
      <w:pPr>
        <w:spacing w:after="0" w:before="0"/>
      </w:pPr>
      <w:r>
        <w:rPr>
          <w:rFonts w:ascii="Times New Roman"/>
          <w:i w:val="true"/>
          <w:sz w:val="20"/>
          <w:u w:val="single"/>
        </w:rPr>
        <w:t>Результаты подписания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общественного развития РК - Министр Дархан Аманович Калетаев, 27.08.2018 12:09:13, положительный результат проверки ЭЦП</w:t>
      </w:r>
    </w:p>
    <w:sectPr w:rsidR="001E6357" w:rsidSect="00DF49E4">
      <w:headerReference w:type="even" r:id="rId8"/>
      <w:headerReference w:type="default" r:id="rId9"/>
      <w:headerReference w:type="first" r:id="rId10"/>
      <w:footerReference w:type="first" r:id="rId13"/>
      <w:footerReference w:type="default" r:id="rId14"/>
      <w:footerReference w:type="default" r:id="rId15"/>
      <w:pgSz w:w="11906" w:h="16838"/>
      <w:pgMar w:top="1418" w:right="851" w:bottom="1418" w:left="1418" w:header="709" w:footer="709" w:gutter="0"/>
      <w:cols w:space="708"/>
      <w:titlePg/>
      <w:docGrid w:linePitch="360"/>
    </w:sectPr>
    <w:sectPr/>
    <w:sectPr/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45" w:rsidRDefault="00D50945">
      <w:r>
        <w:separator/>
      </w:r>
    </w:p>
  </w:endnote>
  <w:endnote w:type="continuationSeparator" w:id="0">
    <w:p w:rsidR="00D50945" w:rsidRDefault="00D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13.09.2018.</w:t>
    </w:r>
  </w:p>
</w:ftr>
</file>

<file path=word/footer2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13.09.2018.</w:t>
    </w:r>
  </w:p>
</w:ftr>
</file>

<file path=word/footer3.xml><?xml version="1.0" encoding="utf-8"?>
<w:ftr xmlns:w="http://schemas.openxmlformats.org/wordprocessingml/2006/main">
  <w:p>
    <w:pPr>
      <w:jc w:val="center"/>
    </w:pPr>
    <w:r>
      <w:t>Нормативтік құқықтық актілерді мемлекеттік тіркеудің тізіліміне № 17311 болып енгізілді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45" w:rsidRDefault="00D50945">
      <w:r>
        <w:separator/>
      </w:r>
    </w:p>
  </w:footnote>
  <w:footnote w:type="continuationSeparator" w:id="0">
    <w:p w:rsidR="00D50945" w:rsidRDefault="00D5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C4049B" w:rsidP="00E43190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Pr="00992244" w:rsidRDefault="00C4049B" w:rsidP="00992244">
    <w:pPr>
      <w:pStyle w:val="aa"/>
      <w:framePr w:wrap="around" w:vAnchor="text" w:hAnchor="page" w:x="6196" w:y="-3"/>
      <w:rPr>
        <w:rStyle w:val="af2"/>
        <w:sz w:val="28"/>
        <w:szCs w:val="28"/>
      </w:rPr>
    </w:pPr>
    <w:r w:rsidRPr="00992244">
      <w:rPr>
        <w:rStyle w:val="af2"/>
        <w:sz w:val="28"/>
        <w:szCs w:val="28"/>
      </w:rPr>
      <w:fldChar w:fldCharType="begin"/>
    </w:r>
    <w:r w:rsidR="00BE78CA" w:rsidRPr="00992244">
      <w:rPr>
        <w:rStyle w:val="af2"/>
        <w:sz w:val="28"/>
        <w:szCs w:val="28"/>
      </w:rPr>
      <w:instrText xml:space="preserve">PAGE  </w:instrText>
    </w:r>
    <w:r w:rsidRPr="00992244">
      <w:rPr>
        <w:rStyle w:val="af2"/>
        <w:sz w:val="28"/>
        <w:szCs w:val="28"/>
      </w:rPr>
      <w:fldChar w:fldCharType="separate"/>
    </w:r>
    <w:r w:rsidR="00553189">
      <w:rPr>
        <w:rStyle w:val="af2"/>
        <w:noProof/>
        <w:sz w:val="28"/>
        <w:szCs w:val="28"/>
      </w:rPr>
      <w:t>21</w:t>
    </w:r>
    <w:r w:rsidRPr="00992244">
      <w:rPr>
        <w:rStyle w:val="af2"/>
        <w:sz w:val="28"/>
        <w:szCs w:val="28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A001ED">
      <w:trPr>
        <w:trHeight w:val="1348"/>
      </w:trPr>
      <w:tc>
        <w:tcPr>
          <w:tcW w:w="3936" w:type="dxa"/>
          <w:shd w:val="clear" w:color="auto" w:fill="auto"/>
        </w:tcPr>
        <w:p w:rsidR="00680D75" w:rsidRPr="008462D1" w:rsidRDefault="00680D75" w:rsidP="00680D75">
          <w:pPr>
            <w:jc w:val="center"/>
            <w:rPr>
              <w:b/>
              <w:bCs/>
              <w:color w:val="365F91"/>
              <w:lang w:val="kk-KZ"/>
            </w:rPr>
          </w:pPr>
          <w:r w:rsidRPr="008462D1">
            <w:rPr>
              <w:b/>
              <w:bCs/>
              <w:color w:val="365F91"/>
              <w:lang w:val="kk-KZ"/>
            </w:rPr>
            <w:t xml:space="preserve">ҚАЗАҚСТАН РЕСПУБЛИКАСЫНЫҢ        ҚОҒАМДЫҚ ДАМУ </w:t>
          </w:r>
        </w:p>
        <w:p w:rsidR="00680D75" w:rsidRDefault="00680D75" w:rsidP="00680D75">
          <w:pPr>
            <w:jc w:val="center"/>
            <w:rPr>
              <w:b/>
              <w:bCs/>
              <w:color w:val="365F91"/>
              <w:lang w:val="kk-KZ"/>
            </w:rPr>
          </w:pPr>
          <w:r w:rsidRPr="008462D1">
            <w:rPr>
              <w:b/>
              <w:bCs/>
              <w:color w:val="365F91"/>
              <w:lang w:val="kk-KZ"/>
            </w:rPr>
            <w:t>МИНИСТРЛІГІ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557F2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82345" cy="970915"/>
                <wp:effectExtent l="19050" t="0" r="8255" b="0"/>
                <wp:docPr id="9" name="Рисунок 9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3A3FD4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8462D1">
            <w:rPr>
              <w:b/>
              <w:bCs/>
              <w:color w:val="365F91"/>
              <w:lang w:val="kk-KZ"/>
            </w:rPr>
            <w:t xml:space="preserve">МИНИСТЕРСТВО </w:t>
          </w:r>
          <w:r w:rsidRPr="008462D1">
            <w:rPr>
              <w:b/>
              <w:bCs/>
              <w:color w:val="365F91"/>
            </w:rPr>
            <w:t xml:space="preserve">                                          </w:t>
          </w:r>
          <w:r w:rsidRPr="008462D1">
            <w:rPr>
              <w:b/>
              <w:bCs/>
              <w:color w:val="365F91"/>
              <w:lang w:val="kk-KZ"/>
            </w:rPr>
            <w:t>ОБЩЕСТВЕННОГО РАЗВИТИЯ РЕСПУБЛИКИ КАЗАХСТАН</w:t>
          </w:r>
        </w:p>
      </w:tc>
    </w:tr>
  </w:tbl>
  <w:p w:rsidR="004B400D" w:rsidRPr="001A1881" w:rsidRDefault="004B400D" w:rsidP="004B400D">
    <w:pPr>
      <w:pStyle w:val="aa"/>
    </w:pPr>
  </w:p>
  <w:p w:rsidR="00C7780A" w:rsidRDefault="00486158" w:rsidP="004B400D">
    <w:pPr>
      <w:pStyle w:val="aa"/>
      <w:rPr>
        <w:color w:val="3A7298"/>
        <w:sz w:val="22"/>
        <w:szCs w:val="22"/>
        <w:lang w:val="kk-KZ"/>
      </w:rPr>
    </w:pPr>
    <w:r>
      <w:rPr>
        <w:b/>
        <w:color w:val="548DD4" w:themeColor="text2" w:themeTint="99"/>
        <w:lang w:val="kk-KZ"/>
      </w:rPr>
      <w:t xml:space="preserve">                </w:t>
    </w:r>
    <w:r w:rsidRPr="00E5563F">
      <w:rPr>
        <w:b/>
        <w:color w:val="548DD4" w:themeColor="text2" w:themeTint="99"/>
        <w:lang w:val="kk-KZ"/>
      </w:rPr>
      <w:t>БҰЙРЫҚ                                                                                               ПРИКАЗ</w:t>
    </w:r>
  </w:p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9170D3" w:rsidP="004B400D">
    <w:pPr>
      <w:pStyle w:val="aa"/>
      <w:rPr>
        <w:color w:val="3A7298"/>
        <w:sz w:val="22"/>
        <w:szCs w:val="22"/>
      </w:rPr>
    </w:pPr>
    <w:r>
      <w:rPr>
        <w:noProof/>
        <w:color w:val="3A7298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A72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5121A" id="Line 2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XtdeHgIAADQEAAAOAAAAZHJzL2Uyb0RvYy54bWysU02P2jAQvVfqf7B8hyRsYCEirFYJ9EJb pN32bmyHWHVsyzYEVPW/d2w+yraXqurFGWdm3ryZeZ4/HTuJDtw6oVWJs2GKEVdUM6F2Jf7yuhpM MXKeKEakVrzEJ+7w0+L9u3lvCj7SrZaMWwQgyhW9KXHrvSmSxNGWd8QNteEKnI22HfFwtbuEWdID eieTUZpOkl5bZqym3Dn4W5+deBHxm4ZT/7lpHPdIlhi4+XjaeG7DmSzmpNhZYlpBLzTIP7DoiFBQ 9AZVE0/Q3oo/oDpBrXa68UOqu0Q3jaA89gDdZOlv3by0xPDYCwzHmduY3P+DpZ8OG4sEg91hpEgH K1oLxdFoEkbTG1dARKU2NjRHj+rFrDX95pDSVUvUjkeKrycDeVnISN6khIszUGDbf9QMYsje6zin Y2M71EhhvobEAA6zQMe4mNNtMfzoEYWfkzzLxrMxRvTqS0gRIEKisc5/4LpDwSixBPoRkBzWzgdK v0JCuNIrIWXcu1Soh/Lj6eM4ZjgtBQveEOfsbltJiw4EpPPw/DiaTWOD4LkPs3qvWERrOWHLi+2J kGcbqksV8KAX4HOxztr4Pktny+lymg/y0WQ5yNO6HjyvqnwwWWWP4/qhrqo6+xGoZXnRCsa4Cuyu Os3yv9PB5cWcFXZT6m0OyVv0ODAge/1G0nGtYZNnTWw1O23sdd0gzRh8eUZB+/d3sO8f++InAAAA //8DAFBLAwQUAAYACAAAACEAgx0u294AAAAKAQAADwAAAGRycy9kb3ducmV2LnhtbEyPQUvDQBCF 74L/YZmCN7ubKsWm2RQJRA/iwVaKx2l2moRmZ0N220Z/vVsQ6vHNe7z5XrYabSdONPjWsYZkqkAQ V860XGv43JT3TyB8QDbYOSYN3+Rhld/eZJgad+YPOq1DLWIJ+xQ1NCH0qZS+asiin7qeOHp7N1gM UQ61NAOeY7nt5EypubTYcvzQYE9FQ9VhfbQaDj9v40tZyNdtWW7nxSPuv943Uuu7yfi8BBFoDNcw XPAjOuSRaeeObLzook5iUMPsYbEAcfFVouKW3d9J5pn8PyH/BQAA//8DAFBLAQItABQABgAIAAAA IQC2gziS/gAAAOEBAAATAAAAAAAAAAAAAAAAAAAAAABbQ29udGVudF9UeXBlc10ueG1sUEsBAi0A FAAGAAgAAAAhADj9If/WAAAAlAEAAAsAAAAAAAAAAAAAAAAALwEAAF9yZWxzLy5yZWxzUEsBAi0A FAAGAAgAAAAhAIRe114eAgAANAQAAA4AAAAAAAAAAAAAAAAALgIAAGRycy9lMm9Eb2MueG1sUEsB Ai0AFAAGAAgAAAAhAIMdLtveAAAACgEAAA8AAAAAAAAAAAAAAAAAeAQAAGRycy9kb3ducmV2Lnht bFBLBQYAAAAABAAEAPMAAACDBQAAAAA= " strokecolor="#3a7298" strokeweight="1.25pt">
              <w10:wrap anchory="page"/>
            </v:line>
          </w:pict>
        </mc:Fallback>
      </mc:AlternateContent>
    </w:r>
    <w:r w:rsidR="0022101F" w:rsidRPr="00C307E9">
      <w:rPr>
        <w:color w:val="3A7298"/>
        <w:sz w:val="22"/>
        <w:szCs w:val="22"/>
        <w:lang w:val="kk-KZ"/>
      </w:rPr>
      <w:t xml:space="preserve">№ 13                                                               </w:t>
    </w:r>
    <w:r w:rsidR="0022101F">
      <w:rPr>
        <w:color w:val="3A7298"/>
        <w:sz w:val="22"/>
        <w:szCs w:val="22"/>
        <w:lang w:val="kk-KZ"/>
      </w:rPr>
      <w:t xml:space="preserve"/>
    </w:r>
    <w:r w:rsidR="004B400D">
      <w:rPr>
        <w:color w:val="3A7298"/>
        <w:sz w:val="22"/>
        <w:szCs w:val="22"/>
        <w:lang w:val="kk-KZ"/>
      </w:rPr>
      <w:t xml:space="preserve">                   </w:t>
    </w:r>
    <w:r w:rsidR="004B400D" w:rsidRPr="00123C1D">
      <w:rPr>
        <w:color w:val="3A7298"/>
        <w:sz w:val="22"/>
        <w:szCs w:val="22"/>
        <w:lang w:val="kk-KZ"/>
      </w:rPr>
      <w:t xml:space="preserve">    </w:t>
    </w:r>
    <w:r w:rsidR="004B400D" w:rsidRPr="00A338BC">
      <w:rPr>
        <w:color w:val="3A7298"/>
        <w:sz w:val="22"/>
        <w:szCs w:val="22"/>
      </w:rPr>
      <w:t xml:space="preserve"> </w:t>
    </w:r>
    <w:r w:rsidR="001A1881">
      <w:rPr>
        <w:color w:val="3A7298"/>
        <w:sz w:val="22"/>
        <w:szCs w:val="22"/>
        <w:lang w:val="kk-KZ"/>
      </w:rPr>
      <w:t xml:space="preserve">                                 </w:t>
    </w:r>
    <w:r w:rsidR="00DF49E4">
      <w:rPr>
        <w:color w:val="3A7298"/>
        <w:sz w:val="22"/>
        <w:szCs w:val="22"/>
        <w:lang w:val="kk-KZ"/>
      </w:rPr>
      <w:t xml:space="preserve">        </w:t>
    </w:r>
    <w:r w:rsidR="004B400D" w:rsidRPr="00430E89">
      <w:rPr>
        <w:color w:val="3A7298"/>
        <w:sz w:val="22"/>
        <w:szCs w:val="22"/>
      </w:rPr>
      <w:t xml:space="preserve"> </w:t>
    </w:r>
    <w:r w:rsidR="004B400D">
      <w:rPr>
        <w:color w:val="3A7298"/>
        <w:sz w:val="22"/>
        <w:szCs w:val="22"/>
        <w:lang w:val="kk-KZ"/>
      </w:rPr>
      <w:t xml:space="preserve"> </w:t>
    </w:r>
    <w:r w:rsidR="00934587">
      <w:rPr>
        <w:color w:val="3A7298"/>
        <w:sz w:val="22"/>
        <w:szCs w:val="22"/>
        <w:lang w:val="kk-KZ"/>
      </w:rPr>
      <w:t xml:space="preserve">10.08.2018     </w:t>
    </w:r>
    <w:r w:rsidR="00934587" w:rsidRPr="00430E89">
      <w:rPr>
        <w:color w:val="3A7298"/>
        <w:sz w:val="22"/>
        <w:szCs w:val="22"/>
      </w:rPr>
      <w:t xml:space="preserve"> </w:t>
    </w:r>
    <w:r w:rsidR="00934587">
      <w:rPr>
        <w:color w:val="3A7298"/>
        <w:sz w:val="22"/>
        <w:szCs w:val="22"/>
        <w:lang w:val="kk-KZ"/>
      </w:rPr>
      <w:t/>
    </w:r>
    <w:r w:rsidR="00934587" w:rsidRPr="00430E89">
      <w:rPr>
        <w:color w:val="3A7298"/>
        <w:sz w:val="22"/>
        <w:szCs w:val="22"/>
      </w:rPr>
      <w:t xml:space="preserve"/>
    </w:r>
    <w:r w:rsidR="00934587" w:rsidRPr="00123C1D">
      <w:rPr>
        <w:color w:val="3A7298"/>
        <w:sz w:val="22"/>
        <w:szCs w:val="22"/>
        <w:lang w:val="kk-KZ"/>
      </w:rPr>
      <w:t/>
    </w:r>
    <w:r w:rsidR="00934587">
      <w:rPr>
        <w:color w:val="3A7298"/>
        <w:sz w:val="22"/>
        <w:szCs w:val="22"/>
      </w:rPr>
      <w:t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6E40E10"/>
    <w:multiLevelType w:val="hybridMultilevel"/>
    <w:tmpl w:val="676C2436"/>
    <w:lvl w:ilvl="0" w:tplc="4E80149C">
      <w:start w:val="7"/>
      <w:numFmt w:val="decimal"/>
      <w:lvlText w:val="%1."/>
      <w:lvlJc w:val="left"/>
      <w:pPr>
        <w:ind w:left="142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762F9"/>
    <w:multiLevelType w:val="hybridMultilevel"/>
    <w:tmpl w:val="C8C84CC8"/>
    <w:lvl w:ilvl="0" w:tplc="F1B8C1B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56F4"/>
    <w:multiLevelType w:val="hybridMultilevel"/>
    <w:tmpl w:val="A6DCEBFC"/>
    <w:lvl w:ilvl="0" w:tplc="60F64D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F66505"/>
    <w:multiLevelType w:val="hybridMultilevel"/>
    <w:tmpl w:val="C32E6A42"/>
    <w:lvl w:ilvl="0" w:tplc="33C42F5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9E0D8A"/>
    <w:multiLevelType w:val="hybridMultilevel"/>
    <w:tmpl w:val="94005380"/>
    <w:lvl w:ilvl="0" w:tplc="E76496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17B2"/>
    <w:multiLevelType w:val="hybridMultilevel"/>
    <w:tmpl w:val="14AEBC22"/>
    <w:lvl w:ilvl="0" w:tplc="CE4A78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070708"/>
    <w:multiLevelType w:val="hybridMultilevel"/>
    <w:tmpl w:val="B6D24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9171C"/>
    <w:multiLevelType w:val="hybridMultilevel"/>
    <w:tmpl w:val="580C1564"/>
    <w:lvl w:ilvl="0" w:tplc="38A21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30FB7"/>
    <w:multiLevelType w:val="hybridMultilevel"/>
    <w:tmpl w:val="42D6862A"/>
    <w:lvl w:ilvl="0" w:tplc="762E5326">
      <w:start w:val="5"/>
      <w:numFmt w:val="decimal"/>
      <w:lvlText w:val="%1."/>
      <w:lvlJc w:val="left"/>
      <w:pPr>
        <w:ind w:left="1286" w:hanging="435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3C6232E9"/>
    <w:multiLevelType w:val="hybridMultilevel"/>
    <w:tmpl w:val="825EB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32402D"/>
    <w:multiLevelType w:val="hybridMultilevel"/>
    <w:tmpl w:val="100C0E04"/>
    <w:lvl w:ilvl="0" w:tplc="FA8C631A">
      <w:start w:val="1"/>
      <w:numFmt w:val="decimal"/>
      <w:lvlText w:val="%1)"/>
      <w:lvlJc w:val="left"/>
      <w:pPr>
        <w:ind w:left="1144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F41D5"/>
    <w:multiLevelType w:val="hybridMultilevel"/>
    <w:tmpl w:val="FFA03C5C"/>
    <w:lvl w:ilvl="0" w:tplc="930A8EBC">
      <w:start w:val="5"/>
      <w:numFmt w:val="decimal"/>
      <w:lvlText w:val="%1."/>
      <w:lvlJc w:val="left"/>
      <w:pPr>
        <w:ind w:left="142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477B84"/>
    <w:multiLevelType w:val="hybridMultilevel"/>
    <w:tmpl w:val="6D747340"/>
    <w:lvl w:ilvl="0" w:tplc="3466A18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90CB4"/>
    <w:multiLevelType w:val="hybridMultilevel"/>
    <w:tmpl w:val="14AEBC22"/>
    <w:lvl w:ilvl="0" w:tplc="CE4A78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762EA8"/>
    <w:multiLevelType w:val="hybridMultilevel"/>
    <w:tmpl w:val="14AEBC22"/>
    <w:lvl w:ilvl="0" w:tplc="CE4A78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845B26"/>
    <w:multiLevelType w:val="hybridMultilevel"/>
    <w:tmpl w:val="3968D8CA"/>
    <w:lvl w:ilvl="0" w:tplc="5C8CC16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7A2CDD"/>
    <w:multiLevelType w:val="hybridMultilevel"/>
    <w:tmpl w:val="7F3234AE"/>
    <w:lvl w:ilvl="0" w:tplc="4E80149C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767C0"/>
    <w:multiLevelType w:val="hybridMultilevel"/>
    <w:tmpl w:val="E3FE3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1">
    <w:nsid w:val="6D5E6FD2"/>
    <w:multiLevelType w:val="hybridMultilevel"/>
    <w:tmpl w:val="9F806F66"/>
    <w:lvl w:ilvl="0" w:tplc="CE4A7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0427FF"/>
    <w:multiLevelType w:val="hybridMultilevel"/>
    <w:tmpl w:val="347A904A"/>
    <w:lvl w:ilvl="0" w:tplc="5DE8E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AE0589"/>
    <w:multiLevelType w:val="hybridMultilevel"/>
    <w:tmpl w:val="11EE2984"/>
    <w:lvl w:ilvl="0" w:tplc="33C42F58">
      <w:start w:val="1"/>
      <w:numFmt w:val="decimal"/>
      <w:lvlText w:val="%1)"/>
      <w:lvlJc w:val="left"/>
      <w:pPr>
        <w:ind w:left="18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9870040"/>
    <w:multiLevelType w:val="hybridMultilevel"/>
    <w:tmpl w:val="3126F76E"/>
    <w:lvl w:ilvl="0" w:tplc="A6406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396F8B"/>
    <w:multiLevelType w:val="hybridMultilevel"/>
    <w:tmpl w:val="EA58B620"/>
    <w:lvl w:ilvl="0" w:tplc="CE4A78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8F4C08"/>
    <w:multiLevelType w:val="hybridMultilevel"/>
    <w:tmpl w:val="9782D43A"/>
    <w:lvl w:ilvl="0" w:tplc="5F6E7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42955"/>
    <w:multiLevelType w:val="hybridMultilevel"/>
    <w:tmpl w:val="914A674C"/>
    <w:lvl w:ilvl="0" w:tplc="6468696C">
      <w:start w:val="1"/>
      <w:numFmt w:val="decimal"/>
      <w:lvlText w:val="%1."/>
      <w:lvlJc w:val="left"/>
      <w:pPr>
        <w:ind w:left="1069" w:hanging="360"/>
      </w:pPr>
      <w:rPr>
        <w:rFonts w:ascii="Times New Roman" w:eastAsia="DejaVu Sans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8"/>
  </w:num>
  <w:num w:numId="6">
    <w:abstractNumId w:val="24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1"/>
  </w:num>
  <w:num w:numId="11">
    <w:abstractNumId w:val="15"/>
  </w:num>
  <w:num w:numId="12">
    <w:abstractNumId w:val="25"/>
  </w:num>
  <w:num w:numId="13">
    <w:abstractNumId w:val="12"/>
  </w:num>
  <w:num w:numId="14">
    <w:abstractNumId w:val="16"/>
  </w:num>
  <w:num w:numId="15">
    <w:abstractNumId w:val="6"/>
  </w:num>
  <w:num w:numId="16">
    <w:abstractNumId w:val="19"/>
  </w:num>
  <w:num w:numId="17">
    <w:abstractNumId w:val="4"/>
  </w:num>
  <w:num w:numId="18">
    <w:abstractNumId w:val="23"/>
  </w:num>
  <w:num w:numId="19">
    <w:abstractNumId w:val="2"/>
  </w:num>
  <w:num w:numId="20">
    <w:abstractNumId w:val="10"/>
  </w:num>
  <w:num w:numId="21">
    <w:abstractNumId w:val="26"/>
  </w:num>
  <w:num w:numId="22">
    <w:abstractNumId w:val="5"/>
  </w:num>
  <w:num w:numId="23">
    <w:abstractNumId w:val="7"/>
  </w:num>
  <w:num w:numId="24">
    <w:abstractNumId w:val="14"/>
  </w:num>
  <w:num w:numId="25">
    <w:abstractNumId w:val="18"/>
  </w:num>
  <w:num w:numId="26">
    <w:abstractNumId w:val="1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922AA"/>
    <w:rsid w:val="000D4DAC"/>
    <w:rsid w:val="000F48E7"/>
    <w:rsid w:val="001319EE"/>
    <w:rsid w:val="00143292"/>
    <w:rsid w:val="001763DE"/>
    <w:rsid w:val="001A1881"/>
    <w:rsid w:val="001B61C1"/>
    <w:rsid w:val="001D3340"/>
    <w:rsid w:val="001E6357"/>
    <w:rsid w:val="001F4925"/>
    <w:rsid w:val="001F64CB"/>
    <w:rsid w:val="002000F4"/>
    <w:rsid w:val="00206B0B"/>
    <w:rsid w:val="0022101F"/>
    <w:rsid w:val="0023374B"/>
    <w:rsid w:val="00251F3F"/>
    <w:rsid w:val="002A394A"/>
    <w:rsid w:val="002B53F6"/>
    <w:rsid w:val="003368D8"/>
    <w:rsid w:val="00364E0B"/>
    <w:rsid w:val="003A3FD4"/>
    <w:rsid w:val="003F241E"/>
    <w:rsid w:val="00423754"/>
    <w:rsid w:val="00430E89"/>
    <w:rsid w:val="004726FE"/>
    <w:rsid w:val="00475FD6"/>
    <w:rsid w:val="00486158"/>
    <w:rsid w:val="0049623C"/>
    <w:rsid w:val="004B400D"/>
    <w:rsid w:val="004C34B8"/>
    <w:rsid w:val="004E49BE"/>
    <w:rsid w:val="004F3375"/>
    <w:rsid w:val="00553189"/>
    <w:rsid w:val="00557F29"/>
    <w:rsid w:val="005F582C"/>
    <w:rsid w:val="00680D75"/>
    <w:rsid w:val="006B6938"/>
    <w:rsid w:val="007111E8"/>
    <w:rsid w:val="00731B2A"/>
    <w:rsid w:val="00740441"/>
    <w:rsid w:val="00760A47"/>
    <w:rsid w:val="007767CD"/>
    <w:rsid w:val="00782A16"/>
    <w:rsid w:val="007D386A"/>
    <w:rsid w:val="007E588D"/>
    <w:rsid w:val="0081000A"/>
    <w:rsid w:val="008436CA"/>
    <w:rsid w:val="00866964"/>
    <w:rsid w:val="00867FA4"/>
    <w:rsid w:val="008B2E6C"/>
    <w:rsid w:val="008E262A"/>
    <w:rsid w:val="009139A9"/>
    <w:rsid w:val="00914138"/>
    <w:rsid w:val="00915A4B"/>
    <w:rsid w:val="009170D3"/>
    <w:rsid w:val="00934587"/>
    <w:rsid w:val="009804F1"/>
    <w:rsid w:val="00992244"/>
    <w:rsid w:val="009924CE"/>
    <w:rsid w:val="009E4753"/>
    <w:rsid w:val="00A10052"/>
    <w:rsid w:val="00A17FE7"/>
    <w:rsid w:val="00A338BC"/>
    <w:rsid w:val="00A47D62"/>
    <w:rsid w:val="00AA225A"/>
    <w:rsid w:val="00AC76FB"/>
    <w:rsid w:val="00B86340"/>
    <w:rsid w:val="00B9558A"/>
    <w:rsid w:val="00BD6E2A"/>
    <w:rsid w:val="00BE3CFA"/>
    <w:rsid w:val="00BE78CA"/>
    <w:rsid w:val="00C4049B"/>
    <w:rsid w:val="00C7780A"/>
    <w:rsid w:val="00CA1875"/>
    <w:rsid w:val="00CC7D90"/>
    <w:rsid w:val="00CE6A1B"/>
    <w:rsid w:val="00CF226A"/>
    <w:rsid w:val="00D03D0C"/>
    <w:rsid w:val="00D11982"/>
    <w:rsid w:val="00D14F06"/>
    <w:rsid w:val="00D50945"/>
    <w:rsid w:val="00DF49E4"/>
    <w:rsid w:val="00E05A61"/>
    <w:rsid w:val="00E11D4A"/>
    <w:rsid w:val="00E43190"/>
    <w:rsid w:val="00E57A5B"/>
    <w:rsid w:val="00E866E0"/>
    <w:rsid w:val="00EA0C08"/>
    <w:rsid w:val="00EC3C11"/>
    <w:rsid w:val="00EE1A39"/>
    <w:rsid w:val="00F22932"/>
    <w:rsid w:val="00F525B9"/>
    <w:rsid w:val="00F64017"/>
    <w:rsid w:val="00F93EE0"/>
    <w:rsid w:val="00FA6EE9"/>
    <w:rsid w:val="00FD74E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D1D921-1FCD-4744-BB50-DF6A122D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link w:val="af0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206B0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6B0B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7D386A"/>
    <w:rPr>
      <w:sz w:val="24"/>
      <w:szCs w:val="24"/>
      <w:lang w:eastAsia="ar-SA"/>
    </w:rPr>
  </w:style>
  <w:style w:type="character" w:customStyle="1" w:styleId="af0">
    <w:name w:val="Абзац списка Знак"/>
    <w:link w:val="af"/>
    <w:uiPriority w:val="99"/>
    <w:locked/>
    <w:rsid w:val="007D386A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Базовый"/>
    <w:rsid w:val="007D386A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character" w:customStyle="1" w:styleId="-">
    <w:name w:val="Интернет-ссылка"/>
    <w:rsid w:val="007D386A"/>
    <w:rPr>
      <w:color w:val="0000FF"/>
      <w:u w:val="single"/>
      <w:lang w:val="ru-RU" w:eastAsia="ru-RU" w:bidi="ru-RU"/>
    </w:rPr>
  </w:style>
  <w:style w:type="character" w:styleId="afc">
    <w:name w:val="annotation reference"/>
    <w:uiPriority w:val="99"/>
    <w:semiHidden/>
    <w:unhideWhenUsed/>
    <w:rsid w:val="007D386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D386A"/>
    <w:pPr>
      <w:overflowPunct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D386A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D386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D386A"/>
    <w:rPr>
      <w:rFonts w:ascii="Calibri" w:eastAsia="Calibri" w:hAnsi="Calibri"/>
      <w:b/>
      <w:bCs/>
      <w:lang w:eastAsia="en-US"/>
    </w:rPr>
  </w:style>
  <w:style w:type="paragraph" w:styleId="aff1">
    <w:name w:val="Revision"/>
    <w:hidden/>
    <w:uiPriority w:val="99"/>
    <w:semiHidden/>
    <w:rsid w:val="007D38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oter" Target="footer3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1BCF-8641-4AEA-B6A7-415147E1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3840</Words>
  <Characters>30056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33829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2018-08-25T11:36:00Z</dcterms:created>
  <dc:creator>user</dc:creator>
  <lastModifiedBy>Зейденова Тогжан</lastModifiedBy>
  <dcterms:modified xsi:type="dcterms:W3CDTF">2018-08-25T12:23:00Z</dcterms:modified>
  <revision>3</revision>
  <dc:title>ЌАЗАЌСТАН</dc:title>
</coreProperties>
</file>